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37F1C">
        <w:rPr>
          <w:rFonts w:ascii="Times New Roman" w:hAnsi="Times New Roman" w:cs="Times New Roman"/>
          <w:sz w:val="24"/>
          <w:szCs w:val="24"/>
        </w:rPr>
      </w:r>
      <w:r w:rsidR="00B37F1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37F1C">
        <w:rPr>
          <w:rFonts w:ascii="Times New Roman" w:hAnsi="Times New Roman" w:cs="Times New Roman"/>
          <w:sz w:val="24"/>
          <w:szCs w:val="24"/>
        </w:rPr>
      </w:r>
      <w:r w:rsidR="00B37F1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7F1C">
              <w:rPr>
                <w:rFonts w:ascii="Times New Roman" w:hAnsi="Times New Roman" w:cs="Times New Roman"/>
                <w:sz w:val="24"/>
                <w:szCs w:val="24"/>
              </w:rPr>
            </w:r>
            <w:r w:rsidR="00B37F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34352" w:rsidRPr="00D61037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</w:t>
            </w:r>
            <w:r w:rsidR="00671134">
              <w:rPr>
                <w:rFonts w:ascii="Arial" w:hAnsi="Arial" w:cs="Arial"/>
                <w:b/>
                <w:bCs/>
                <w:sz w:val="24"/>
                <w:szCs w:val="24"/>
              </w:rPr>
              <w:t>eferent / vrchní referent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671134">
              <w:rPr>
                <w:rFonts w:ascii="Arial" w:hAnsi="Arial" w:cs="Arial"/>
                <w:b/>
                <w:bCs/>
                <w:sz w:val="24"/>
                <w:szCs w:val="24"/>
              </w:rPr>
              <w:t>spisový pracovník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Oddělení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27BC7">
              <w:rPr>
                <w:rFonts w:ascii="Arial" w:hAnsi="Arial" w:cs="Arial"/>
                <w:b/>
                <w:bCs/>
                <w:sz w:val="24"/>
                <w:szCs w:val="24"/>
              </w:rPr>
              <w:t>spisovny, podatelny a archivu</w:t>
            </w:r>
          </w:p>
          <w:p w:rsidR="007379E9" w:rsidRPr="003E78C9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Ústředního inspektorátu České obchodní inspekce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37F1C">
        <w:rPr>
          <w:rFonts w:ascii="Times New Roman" w:hAnsi="Times New Roman" w:cs="Times New Roman"/>
          <w:b/>
          <w:bCs/>
        </w:rPr>
      </w:r>
      <w:r w:rsidR="00B37F1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37F1C">
        <w:rPr>
          <w:rFonts w:ascii="Times New Roman" w:hAnsi="Times New Roman" w:cs="Times New Roman"/>
          <w:b/>
          <w:bCs/>
        </w:rPr>
      </w:r>
      <w:r w:rsidR="00B37F1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37F1C">
        <w:rPr>
          <w:rFonts w:ascii="Times New Roman" w:hAnsi="Times New Roman" w:cs="Times New Roman"/>
          <w:b/>
          <w:bCs/>
        </w:rPr>
      </w:r>
      <w:r w:rsidR="00B37F1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37F1C">
        <w:rPr>
          <w:rFonts w:ascii="Times New Roman" w:hAnsi="Times New Roman" w:cs="Times New Roman"/>
          <w:b/>
          <w:bCs/>
        </w:rPr>
      </w:r>
      <w:r w:rsidR="00B37F1C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37F1C">
        <w:rPr>
          <w:rFonts w:ascii="Times New Roman" w:hAnsi="Times New Roman" w:cs="Times New Roman"/>
          <w:b/>
          <w:bCs/>
        </w:rPr>
      </w:r>
      <w:r w:rsidR="00B37F1C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37F1C">
        <w:rPr>
          <w:rFonts w:ascii="Times New Roman" w:hAnsi="Times New Roman" w:cs="Times New Roman"/>
          <w:b/>
          <w:bCs/>
        </w:rPr>
      </w:r>
      <w:r w:rsidR="00B37F1C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B37F1C">
        <w:rPr>
          <w:rFonts w:ascii="Times New Roman" w:hAnsi="Times New Roman" w:cs="Times New Roman"/>
          <w:bCs/>
          <w:color w:val="FF0000"/>
        </w:rPr>
      </w:r>
      <w:r w:rsidR="00B37F1C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37F1C">
        <w:rPr>
          <w:rFonts w:ascii="Times New Roman" w:hAnsi="Times New Roman" w:cs="Times New Roman"/>
          <w:b/>
          <w:bCs/>
          <w:color w:val="FF0000"/>
        </w:rPr>
      </w:r>
      <w:r w:rsidR="00B37F1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37F1C">
        <w:rPr>
          <w:rFonts w:ascii="Times New Roman" w:hAnsi="Times New Roman" w:cs="Times New Roman"/>
          <w:b/>
          <w:bCs/>
          <w:color w:val="FF0000"/>
        </w:rPr>
      </w:r>
      <w:r w:rsidR="00B37F1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37F1C">
        <w:rPr>
          <w:rFonts w:ascii="Times New Roman" w:hAnsi="Times New Roman" w:cs="Times New Roman"/>
          <w:b/>
          <w:bCs/>
          <w:color w:val="FF0000"/>
        </w:rPr>
      </w:r>
      <w:r w:rsidR="00B37F1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37F1C">
        <w:rPr>
          <w:rFonts w:ascii="Times New Roman" w:hAnsi="Times New Roman" w:cs="Times New Roman"/>
          <w:b/>
          <w:bCs/>
        </w:rPr>
      </w:r>
      <w:r w:rsidR="00B37F1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 xml:space="preserve">zákona č. 101/2000 Sb., o ochraně </w:t>
      </w:r>
      <w:r w:rsidRPr="007A34F0">
        <w:rPr>
          <w:rFonts w:ascii="Times New Roman" w:hAnsi="Times New Roman" w:cs="Times New Roman"/>
        </w:rPr>
        <w:lastRenderedPageBreak/>
        <w:t>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1B6" w:rsidRDefault="005301B6" w:rsidP="00386203">
      <w:pPr>
        <w:spacing w:after="0" w:line="240" w:lineRule="auto"/>
      </w:pPr>
      <w:r>
        <w:separator/>
      </w:r>
    </w:p>
  </w:endnote>
  <w:endnote w:type="continuationSeparator" w:id="0">
    <w:p w:rsidR="005301B6" w:rsidRDefault="005301B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37F1C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1B6" w:rsidRDefault="005301B6" w:rsidP="00386203">
      <w:pPr>
        <w:spacing w:after="0" w:line="240" w:lineRule="auto"/>
      </w:pPr>
      <w:r>
        <w:separator/>
      </w:r>
    </w:p>
  </w:footnote>
  <w:footnote w:type="continuationSeparator" w:id="0">
    <w:p w:rsidR="005301B6" w:rsidRDefault="005301B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73506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1134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27BC7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37F1C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DFC05-BDF2-488C-AF85-A52E31ED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5846</Characters>
  <Application>Microsoft Office Word</Application>
  <DocSecurity>4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Jelínková Jana  ,Mgr.</cp:lastModifiedBy>
  <cp:revision>2</cp:revision>
  <dcterms:created xsi:type="dcterms:W3CDTF">2017-12-13T13:03:00Z</dcterms:created>
  <dcterms:modified xsi:type="dcterms:W3CDTF">2017-12-13T13:03:00Z</dcterms:modified>
</cp:coreProperties>
</file>