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2F" w:rsidRPr="0079652F" w:rsidRDefault="0079652F" w:rsidP="0079652F">
      <w:pPr>
        <w:shd w:val="clear" w:color="auto" w:fill="FFFFFF"/>
        <w:spacing w:after="150" w:line="383" w:lineRule="atLeast"/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</w:pPr>
    </w:p>
    <w:p w:rsidR="0079652F" w:rsidRDefault="0079652F"/>
    <w:p w:rsidR="007570A9" w:rsidRDefault="007570A9"/>
    <w:p w:rsidR="007570A9" w:rsidRDefault="007570A9" w:rsidP="007570A9">
      <w:pPr>
        <w:pBdr>
          <w:bottom w:val="single" w:sz="24" w:space="12" w:color="FAFAFA"/>
        </w:pBdr>
        <w:shd w:val="clear" w:color="auto" w:fill="FFFFFF"/>
        <w:spacing w:after="225" w:line="240" w:lineRule="auto"/>
        <w:outlineLvl w:val="0"/>
        <w:rPr>
          <w:rFonts w:ascii="Calibri" w:eastAsia="Times New Roman" w:hAnsi="Calibri" w:cs="Times New Roman"/>
          <w:b/>
          <w:kern w:val="36"/>
          <w:sz w:val="28"/>
          <w:szCs w:val="28"/>
          <w:lang w:eastAsia="cs-CZ"/>
        </w:rPr>
      </w:pPr>
      <w:r w:rsidRPr="007570A9">
        <w:rPr>
          <w:b/>
          <w:sz w:val="28"/>
          <w:szCs w:val="28"/>
        </w:rPr>
        <w:t xml:space="preserve">V rámci </w:t>
      </w:r>
      <w:r>
        <w:rPr>
          <w:b/>
          <w:sz w:val="28"/>
          <w:szCs w:val="28"/>
        </w:rPr>
        <w:t xml:space="preserve">veřejné konzultace můžete ovlivnit i vy </w:t>
      </w:r>
      <w:r w:rsidRPr="0079652F">
        <w:rPr>
          <w:rFonts w:ascii="Calibri" w:eastAsia="Times New Roman" w:hAnsi="Calibri" w:cs="Times New Roman"/>
          <w:b/>
          <w:kern w:val="36"/>
          <w:sz w:val="28"/>
          <w:szCs w:val="28"/>
          <w:lang w:eastAsia="cs-CZ"/>
        </w:rPr>
        <w:t xml:space="preserve">podobu </w:t>
      </w:r>
      <w:r>
        <w:rPr>
          <w:rFonts w:ascii="Calibri" w:eastAsia="Times New Roman" w:hAnsi="Calibri" w:cs="Times New Roman"/>
          <w:b/>
          <w:kern w:val="36"/>
          <w:sz w:val="28"/>
          <w:szCs w:val="28"/>
          <w:lang w:eastAsia="cs-CZ"/>
        </w:rPr>
        <w:t xml:space="preserve">připravovaného </w:t>
      </w:r>
      <w:r w:rsidRPr="0079652F">
        <w:rPr>
          <w:rFonts w:ascii="Calibri" w:eastAsia="Times New Roman" w:hAnsi="Calibri" w:cs="Times New Roman"/>
          <w:b/>
          <w:kern w:val="36"/>
          <w:sz w:val="28"/>
          <w:szCs w:val="28"/>
          <w:lang w:eastAsia="cs-CZ"/>
        </w:rPr>
        <w:t>nového zákona o ochraně spotřebitele</w:t>
      </w:r>
    </w:p>
    <w:p w:rsidR="007570A9" w:rsidRDefault="007570A9" w:rsidP="007570A9">
      <w:pPr>
        <w:pBdr>
          <w:bottom w:val="single" w:sz="24" w:space="12" w:color="FAFAFA"/>
        </w:pBdr>
        <w:shd w:val="clear" w:color="auto" w:fill="FFFFFF"/>
        <w:spacing w:after="225" w:line="240" w:lineRule="auto"/>
        <w:outlineLvl w:val="0"/>
        <w:rPr>
          <w:rFonts w:ascii="Calibri" w:eastAsia="Times New Roman" w:hAnsi="Calibri" w:cs="Times New Roman"/>
          <w:b/>
          <w:kern w:val="36"/>
          <w:sz w:val="28"/>
          <w:szCs w:val="28"/>
          <w:lang w:eastAsia="cs-CZ"/>
        </w:rPr>
      </w:pPr>
    </w:p>
    <w:p w:rsidR="00605549" w:rsidRPr="0079652F" w:rsidRDefault="00605549" w:rsidP="002B074A">
      <w:pPr>
        <w:shd w:val="clear" w:color="auto" w:fill="FFFFFF"/>
        <w:spacing w:after="150" w:line="383" w:lineRule="atLeast"/>
        <w:jc w:val="both"/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</w:pPr>
      <w:r w:rsidRPr="0079652F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>Na základě unesení vlády č. 653 ze dne 18. září 2017 probíh</w:t>
      </w:r>
      <w:r w:rsidR="002B074A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>á příprava</w:t>
      </w:r>
      <w:r w:rsidRPr="0079652F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 paragrafového znění nového zákona o ochraně spotřebitele. Vypracováním bylo pověřeno Ministerstvo průmyslu a obchodu a Ministerstvo spravedlnosti.</w:t>
      </w:r>
    </w:p>
    <w:p w:rsidR="00605549" w:rsidRDefault="007570A9" w:rsidP="002B074A">
      <w:pPr>
        <w:shd w:val="clear" w:color="auto" w:fill="FFFFFF"/>
        <w:spacing w:after="150" w:line="383" w:lineRule="atLeast"/>
        <w:jc w:val="both"/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</w:pPr>
      <w:r w:rsidRPr="0079652F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V současné </w:t>
      </w:r>
      <w:r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chvíli probíhá </w:t>
      </w:r>
      <w:r w:rsidR="003C7A0C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>zhodnocení dosavadních zkušeností se spotřebitelským zákonem</w:t>
      </w:r>
      <w:r w:rsidR="003A09AB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. </w:t>
      </w:r>
      <w:r w:rsidR="001722EE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>T</w:t>
      </w:r>
      <w:r w:rsidR="003A09AB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>rh je pružný a v neustálém vývoji, je nutné na jeho vývoj reagovat změnami v zákoně. T</w:t>
      </w:r>
      <w:r w:rsidR="003C7A0C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>rh a práva spotřebitelů</w:t>
      </w:r>
      <w:r w:rsidR="003A09AB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 se nyní řeší</w:t>
      </w:r>
      <w:r w:rsidRPr="0079652F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 nejen na</w:t>
      </w:r>
      <w:r w:rsidR="003C7A0C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 úrovni EU, ale i </w:t>
      </w:r>
      <w:r w:rsidR="003A09AB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>na úrovni národní</w:t>
      </w:r>
      <w:r w:rsidR="003C7A0C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>.</w:t>
      </w:r>
      <w:r w:rsidRPr="0079652F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 Ministerstvo průmyslu a obchodu </w:t>
      </w:r>
      <w:r w:rsidR="003C7A0C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bere ochranu spotřebitele jako jednu z priorit a </w:t>
      </w:r>
      <w:r w:rsidR="00F51D05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chce </w:t>
      </w:r>
      <w:r w:rsidR="001722EE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>účinně</w:t>
      </w:r>
      <w:r w:rsidRPr="0079652F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 chránit spotřebitele, a </w:t>
      </w:r>
      <w:r w:rsidR="00F51D05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zároveň </w:t>
      </w:r>
      <w:r w:rsidRPr="0079652F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>omezovat nadbytečnou byrokratickou zátěž podnikatelů.</w:t>
      </w:r>
      <w:r w:rsidR="003C7A0C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 Proto se ministerstvo rozhodlo pro krok směrem k široké veřejnosti</w:t>
      </w:r>
      <w:r w:rsidR="003A09AB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 a </w:t>
      </w:r>
      <w:r w:rsidR="001722EE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>připravilo</w:t>
      </w:r>
      <w:r w:rsidR="00F51D05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 veřejnou konzultaci k dané problematice. Každý má možnost vyjádřit své zkušenosti</w:t>
      </w:r>
      <w:r w:rsidR="001C79DC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, sdělit </w:t>
      </w:r>
      <w:r w:rsidR="00605549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svůj </w:t>
      </w:r>
      <w:r w:rsidR="001C79DC">
        <w:rPr>
          <w:rFonts w:ascii="Calibri" w:eastAsia="Times New Roman" w:hAnsi="Calibri" w:cs="Times New Roman"/>
          <w:i/>
          <w:iCs/>
          <w:color w:val="4D4D4D"/>
          <w:sz w:val="26"/>
          <w:szCs w:val="26"/>
          <w:lang w:eastAsia="cs-CZ"/>
        </w:rPr>
        <w:t xml:space="preserve">názor a tím ovlivnit výslednou podobu nového zákona. </w:t>
      </w:r>
    </w:p>
    <w:p w:rsidR="002B074A" w:rsidRPr="00EB53FF" w:rsidRDefault="00BD62AF" w:rsidP="002B074A">
      <w:pPr>
        <w:shd w:val="clear" w:color="auto" w:fill="FFFFFF"/>
        <w:spacing w:after="150" w:line="383" w:lineRule="atLeast"/>
        <w:jc w:val="both"/>
        <w:rPr>
          <w:rFonts w:ascii="Calibri" w:eastAsia="Times New Roman" w:hAnsi="Calibri" w:cs="Times New Roman"/>
          <w:iCs/>
          <w:color w:val="4D4D4D"/>
          <w:sz w:val="26"/>
          <w:szCs w:val="26"/>
          <w:lang w:eastAsia="cs-CZ"/>
        </w:rPr>
      </w:pPr>
      <w:bookmarkStart w:id="0" w:name="_GoBack"/>
      <w:r w:rsidRPr="00EB53FF">
        <w:rPr>
          <w:rFonts w:ascii="Calibri" w:eastAsia="Times New Roman" w:hAnsi="Calibri" w:cs="Times New Roman"/>
          <w:iCs/>
          <w:color w:val="4D4D4D"/>
          <w:sz w:val="26"/>
          <w:szCs w:val="26"/>
          <w:lang w:eastAsia="cs-CZ"/>
        </w:rPr>
        <w:t>MPO připravilo dva dotazníky, jeden je určen pro spotřebitel</w:t>
      </w:r>
      <w:r w:rsidR="002B074A" w:rsidRPr="00EB53FF">
        <w:rPr>
          <w:rFonts w:ascii="Calibri" w:eastAsia="Times New Roman" w:hAnsi="Calibri" w:cs="Times New Roman"/>
          <w:iCs/>
          <w:color w:val="4D4D4D"/>
          <w:sz w:val="26"/>
          <w:szCs w:val="26"/>
          <w:lang w:eastAsia="cs-CZ"/>
        </w:rPr>
        <w:t xml:space="preserve">skou </w:t>
      </w:r>
      <w:r w:rsidR="00867A9A" w:rsidRPr="00EB53FF">
        <w:rPr>
          <w:rFonts w:ascii="Calibri" w:eastAsia="Times New Roman" w:hAnsi="Calibri" w:cs="Times New Roman"/>
          <w:iCs/>
          <w:color w:val="4D4D4D"/>
          <w:sz w:val="26"/>
          <w:szCs w:val="26"/>
          <w:lang w:eastAsia="cs-CZ"/>
        </w:rPr>
        <w:t>veřejnost a jeden</w:t>
      </w:r>
      <w:r w:rsidRPr="00EB53FF">
        <w:rPr>
          <w:rFonts w:ascii="Calibri" w:eastAsia="Times New Roman" w:hAnsi="Calibri" w:cs="Times New Roman"/>
          <w:iCs/>
          <w:color w:val="4D4D4D"/>
          <w:sz w:val="26"/>
          <w:szCs w:val="26"/>
          <w:lang w:eastAsia="cs-CZ"/>
        </w:rPr>
        <w:t xml:space="preserve"> pro podnikatele. Vyplnění </w:t>
      </w:r>
      <w:r w:rsidR="001722EE" w:rsidRPr="00EB53FF">
        <w:rPr>
          <w:rFonts w:ascii="Calibri" w:eastAsia="Times New Roman" w:hAnsi="Calibri" w:cs="Times New Roman"/>
          <w:iCs/>
          <w:color w:val="4D4D4D"/>
          <w:sz w:val="26"/>
          <w:szCs w:val="26"/>
          <w:lang w:eastAsia="cs-CZ"/>
        </w:rPr>
        <w:t xml:space="preserve">dotazníku </w:t>
      </w:r>
      <w:r w:rsidRPr="00EB53FF">
        <w:rPr>
          <w:rFonts w:ascii="Calibri" w:eastAsia="Times New Roman" w:hAnsi="Calibri" w:cs="Times New Roman"/>
          <w:iCs/>
          <w:color w:val="4D4D4D"/>
          <w:sz w:val="26"/>
          <w:szCs w:val="26"/>
          <w:lang w:eastAsia="cs-CZ"/>
        </w:rPr>
        <w:t xml:space="preserve">není časově náročné, ale získané odpovědi </w:t>
      </w:r>
      <w:r w:rsidR="00605549" w:rsidRPr="00EB53FF">
        <w:rPr>
          <w:rFonts w:ascii="Calibri" w:eastAsia="Times New Roman" w:hAnsi="Calibri" w:cs="Times New Roman"/>
          <w:iCs/>
          <w:color w:val="4D4D4D"/>
          <w:sz w:val="26"/>
          <w:szCs w:val="26"/>
          <w:lang w:eastAsia="cs-CZ"/>
        </w:rPr>
        <w:t>budou cenným zdrojem informací pro nově připravovaný zákon.</w:t>
      </w:r>
      <w:r w:rsidRPr="00EB53FF">
        <w:rPr>
          <w:rFonts w:ascii="Calibri" w:eastAsia="Times New Roman" w:hAnsi="Calibri" w:cs="Times New Roman"/>
          <w:iCs/>
          <w:color w:val="4D4D4D"/>
          <w:sz w:val="26"/>
          <w:szCs w:val="26"/>
          <w:lang w:eastAsia="cs-CZ"/>
        </w:rPr>
        <w:t xml:space="preserve"> </w:t>
      </w:r>
    </w:p>
    <w:bookmarkEnd w:id="0"/>
    <w:p w:rsidR="00605549" w:rsidRPr="0079652F" w:rsidRDefault="00605549" w:rsidP="002B074A">
      <w:pPr>
        <w:shd w:val="clear" w:color="auto" w:fill="FFFFFF"/>
        <w:spacing w:after="150" w:line="383" w:lineRule="atLeast"/>
        <w:jc w:val="both"/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</w:pPr>
      <w:r w:rsidRPr="0079652F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>Veřejná konzultace bude přístupná </w:t>
      </w:r>
      <w:r w:rsidRPr="0079652F">
        <w:rPr>
          <w:rFonts w:ascii="Calibri" w:eastAsia="Times New Roman" w:hAnsi="Calibri" w:cs="Times New Roman"/>
          <w:b/>
          <w:bCs/>
          <w:color w:val="4D4D4D"/>
          <w:sz w:val="26"/>
          <w:szCs w:val="26"/>
          <w:lang w:eastAsia="cs-CZ"/>
        </w:rPr>
        <w:t xml:space="preserve">od 2. července </w:t>
      </w:r>
      <w:r w:rsidRPr="0079652F">
        <w:rPr>
          <w:rFonts w:ascii="Calibri" w:eastAsia="Times New Roman" w:hAnsi="Calibri" w:cs="Times New Roman"/>
          <w:bCs/>
          <w:color w:val="4D4D4D"/>
          <w:sz w:val="26"/>
          <w:szCs w:val="26"/>
          <w:lang w:eastAsia="cs-CZ"/>
        </w:rPr>
        <w:t>do</w:t>
      </w:r>
      <w:r w:rsidRPr="0079652F">
        <w:rPr>
          <w:rFonts w:ascii="Calibri" w:eastAsia="Times New Roman" w:hAnsi="Calibri" w:cs="Times New Roman"/>
          <w:b/>
          <w:bCs/>
          <w:color w:val="4D4D4D"/>
          <w:sz w:val="26"/>
          <w:szCs w:val="26"/>
          <w:lang w:eastAsia="cs-CZ"/>
        </w:rPr>
        <w:t xml:space="preserve"> 31. srpna 2018</w:t>
      </w:r>
      <w:r w:rsidRPr="0079652F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>.</w:t>
      </w:r>
    </w:p>
    <w:p w:rsidR="00605549" w:rsidRPr="0079652F" w:rsidRDefault="00605549" w:rsidP="002B074A">
      <w:pPr>
        <w:shd w:val="clear" w:color="auto" w:fill="FFFFFF"/>
        <w:spacing w:after="150" w:line="383" w:lineRule="atLeast"/>
        <w:jc w:val="both"/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</w:pPr>
      <w:r w:rsidRPr="0079652F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 xml:space="preserve">V případě potřeby se </w:t>
      </w:r>
      <w:r w:rsidR="002B074A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 xml:space="preserve">respondenti mohou </w:t>
      </w:r>
      <w:r w:rsidRPr="0079652F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 xml:space="preserve">obrátit na ministerstvo pro další informace. </w:t>
      </w:r>
      <w:r w:rsidR="002B074A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>D</w:t>
      </w:r>
      <w:r w:rsidRPr="0079652F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 xml:space="preserve">otazy </w:t>
      </w:r>
      <w:r w:rsidR="002B074A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>je možné</w:t>
      </w:r>
      <w:r w:rsidRPr="0079652F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 xml:space="preserve"> zasílat na adresu</w:t>
      </w:r>
      <w:r w:rsidR="002B074A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>:</w:t>
      </w:r>
      <w:r w:rsidRPr="0079652F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> </w:t>
      </w:r>
      <w:hyperlink r:id="rId5" w:history="1">
        <w:r w:rsidRPr="0079652F">
          <w:rPr>
            <w:rFonts w:ascii="Calibri" w:eastAsia="Times New Roman" w:hAnsi="Calibri" w:cs="Times New Roman"/>
            <w:color w:val="004B8D"/>
            <w:sz w:val="26"/>
            <w:szCs w:val="26"/>
            <w:u w:val="single"/>
            <w:lang w:eastAsia="cs-CZ"/>
          </w:rPr>
          <w:t>posta@mpo.cz</w:t>
        </w:r>
      </w:hyperlink>
      <w:r w:rsidR="002B074A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>, do záhlaví,</w:t>
      </w:r>
      <w:r w:rsidR="001722EE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 xml:space="preserve"> </w:t>
      </w:r>
      <w:r w:rsidRPr="0079652F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>prosím</w:t>
      </w:r>
      <w:r w:rsidR="002B074A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>,</w:t>
      </w:r>
      <w:r w:rsidRPr="0079652F"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  <w:t xml:space="preserve"> napište: „Veřejná konzultace – nový zákon o ochraně spotřebitele“.</w:t>
      </w:r>
    </w:p>
    <w:p w:rsidR="002B074A" w:rsidRPr="0079652F" w:rsidRDefault="002B074A" w:rsidP="002B074A">
      <w:pPr>
        <w:shd w:val="clear" w:color="auto" w:fill="FFFFFF"/>
        <w:spacing w:after="150" w:line="383" w:lineRule="atLeast"/>
        <w:jc w:val="both"/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</w:pPr>
      <w:r>
        <w:rPr>
          <w:rFonts w:ascii="Calibri" w:eastAsia="Times New Roman" w:hAnsi="Calibri" w:cs="Times New Roman"/>
          <w:b/>
          <w:bCs/>
          <w:color w:val="4D4D4D"/>
          <w:sz w:val="26"/>
          <w:szCs w:val="26"/>
          <w:lang w:eastAsia="cs-CZ"/>
        </w:rPr>
        <w:t>D</w:t>
      </w:r>
      <w:r w:rsidRPr="0079652F">
        <w:rPr>
          <w:rFonts w:ascii="Calibri" w:eastAsia="Times New Roman" w:hAnsi="Calibri" w:cs="Times New Roman"/>
          <w:b/>
          <w:bCs/>
          <w:color w:val="4D4D4D"/>
          <w:sz w:val="26"/>
          <w:szCs w:val="26"/>
          <w:lang w:eastAsia="cs-CZ"/>
        </w:rPr>
        <w:t>otazníky určené pro spotřebitele a podnikatele (po kliknutí na odkaz se dotazník zobrazí v novém okně, umístěn je na serveru</w:t>
      </w:r>
      <w:r w:rsidR="00867A9A">
        <w:rPr>
          <w:rFonts w:ascii="Calibri" w:eastAsia="Times New Roman" w:hAnsi="Calibri" w:cs="Times New Roman"/>
          <w:b/>
          <w:bCs/>
          <w:color w:val="4D4D4D"/>
          <w:sz w:val="26"/>
          <w:szCs w:val="26"/>
          <w:lang w:eastAsia="cs-CZ"/>
        </w:rPr>
        <w:t xml:space="preserve"> </w:t>
      </w:r>
      <w:hyperlink r:id="rId6" w:tgtFrame="_blank" w:tooltip="BusinessInfo" w:history="1">
        <w:r w:rsidRPr="0079652F">
          <w:rPr>
            <w:rFonts w:ascii="Calibri" w:eastAsia="Times New Roman" w:hAnsi="Calibri" w:cs="Times New Roman"/>
            <w:b/>
            <w:bCs/>
            <w:color w:val="337AB7"/>
            <w:sz w:val="26"/>
            <w:szCs w:val="26"/>
            <w:lang w:eastAsia="cs-CZ"/>
          </w:rPr>
          <w:t>www.BusinessInfo.cz</w:t>
        </w:r>
      </w:hyperlink>
      <w:r w:rsidRPr="0079652F">
        <w:rPr>
          <w:rFonts w:ascii="Calibri" w:eastAsia="Times New Roman" w:hAnsi="Calibri" w:cs="Times New Roman"/>
          <w:b/>
          <w:bCs/>
          <w:color w:val="4D4D4D"/>
          <w:sz w:val="26"/>
          <w:szCs w:val="26"/>
          <w:lang w:eastAsia="cs-CZ"/>
        </w:rPr>
        <w:t>):</w:t>
      </w:r>
    </w:p>
    <w:p w:rsidR="002B074A" w:rsidRPr="0079652F" w:rsidRDefault="00EB53FF" w:rsidP="002B0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</w:pPr>
      <w:hyperlink r:id="rId7" w:tgtFrame="_blank" w:history="1">
        <w:r w:rsidR="002B074A" w:rsidRPr="0079652F">
          <w:rPr>
            <w:rFonts w:ascii="Calibri" w:eastAsia="Times New Roman" w:hAnsi="Calibri" w:cs="Times New Roman"/>
            <w:b/>
            <w:bCs/>
            <w:color w:val="337AB7"/>
            <w:sz w:val="26"/>
            <w:szCs w:val="26"/>
            <w:lang w:eastAsia="cs-CZ"/>
          </w:rPr>
          <w:t>Dotazník pro spotřebitele</w:t>
        </w:r>
      </w:hyperlink>
    </w:p>
    <w:p w:rsidR="002B074A" w:rsidRPr="0079652F" w:rsidRDefault="00EB53FF" w:rsidP="002B0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Calibri" w:eastAsia="Times New Roman" w:hAnsi="Calibri" w:cs="Times New Roman"/>
          <w:color w:val="4D4D4D"/>
          <w:sz w:val="26"/>
          <w:szCs w:val="26"/>
          <w:lang w:eastAsia="cs-CZ"/>
        </w:rPr>
      </w:pPr>
      <w:hyperlink r:id="rId8" w:tgtFrame="_blank" w:history="1">
        <w:r w:rsidR="002B074A" w:rsidRPr="0079652F">
          <w:rPr>
            <w:rFonts w:ascii="Calibri" w:eastAsia="Times New Roman" w:hAnsi="Calibri" w:cs="Times New Roman"/>
            <w:b/>
            <w:bCs/>
            <w:color w:val="337AB7"/>
            <w:sz w:val="26"/>
            <w:szCs w:val="26"/>
            <w:lang w:eastAsia="cs-CZ"/>
          </w:rPr>
          <w:t>Dotazník pro podnikatele</w:t>
        </w:r>
      </w:hyperlink>
    </w:p>
    <w:p w:rsidR="007570A9" w:rsidRDefault="007570A9"/>
    <w:sectPr w:rsidR="0075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0C01"/>
    <w:multiLevelType w:val="multilevel"/>
    <w:tmpl w:val="80C0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2F"/>
    <w:rsid w:val="000317D2"/>
    <w:rsid w:val="0007028A"/>
    <w:rsid w:val="000B64CC"/>
    <w:rsid w:val="001722EE"/>
    <w:rsid w:val="001C79DC"/>
    <w:rsid w:val="002B074A"/>
    <w:rsid w:val="00300330"/>
    <w:rsid w:val="00326C46"/>
    <w:rsid w:val="003A09AB"/>
    <w:rsid w:val="003C7A0C"/>
    <w:rsid w:val="005C61CE"/>
    <w:rsid w:val="00605549"/>
    <w:rsid w:val="00650056"/>
    <w:rsid w:val="006C6810"/>
    <w:rsid w:val="007570A9"/>
    <w:rsid w:val="0079652F"/>
    <w:rsid w:val="007B161B"/>
    <w:rsid w:val="007B4E21"/>
    <w:rsid w:val="008325B2"/>
    <w:rsid w:val="008542B7"/>
    <w:rsid w:val="00867A9A"/>
    <w:rsid w:val="009E0778"/>
    <w:rsid w:val="00A93338"/>
    <w:rsid w:val="00A95AE0"/>
    <w:rsid w:val="00B24141"/>
    <w:rsid w:val="00B5123D"/>
    <w:rsid w:val="00BD62AF"/>
    <w:rsid w:val="00EB53FF"/>
    <w:rsid w:val="00F45E5D"/>
    <w:rsid w:val="00F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66FE6-70F4-47DD-94C5-02DCF267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2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9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79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435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14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4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4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804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1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fo.cz/cs/online-nastroje/pruzkumy/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info.cz/cs/online-nastroje/pruzkumy/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info.cz/" TargetMode="External"/><Relationship Id="rId5" Type="http://schemas.openxmlformats.org/officeDocument/2006/relationships/hyperlink" Target="mailto:posta@mp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Divišová Ivana, Mgr.</dc:creator>
  <cp:keywords/>
  <dc:description/>
  <cp:lastModifiedBy>Divišová Ivana, Mgr.</cp:lastModifiedBy>
  <cp:revision>2</cp:revision>
  <dcterms:created xsi:type="dcterms:W3CDTF">2018-07-11T11:52:00Z</dcterms:created>
  <dcterms:modified xsi:type="dcterms:W3CDTF">2018-07-11T11:52:00Z</dcterms:modified>
</cp:coreProperties>
</file>