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948" w:rsidRDefault="00713948" w:rsidP="00605759">
      <w:bookmarkStart w:id="0" w:name="_GoBack"/>
      <w:bookmarkEnd w:id="0"/>
    </w:p>
    <w:p w:rsidR="00FD7853" w:rsidRDefault="00FD7853" w:rsidP="00605759"/>
    <w:p w:rsidR="00FD7853" w:rsidRDefault="00FD7853" w:rsidP="00605759"/>
    <w:p w:rsidR="00FD7853" w:rsidRDefault="00FD7853" w:rsidP="00605759"/>
    <w:p w:rsidR="00FD7853" w:rsidRDefault="00FD7853" w:rsidP="00605759"/>
    <w:p w:rsidR="00FD7853" w:rsidRPr="00FD7853" w:rsidRDefault="00FD7853" w:rsidP="00FD785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D7853">
        <w:rPr>
          <w:rFonts w:ascii="Times New Roman" w:hAnsi="Times New Roman" w:cs="Times New Roman"/>
          <w:b/>
          <w:sz w:val="56"/>
          <w:szCs w:val="56"/>
        </w:rPr>
        <w:t>Product Safety Business Alert Gateway</w:t>
      </w:r>
    </w:p>
    <w:p w:rsidR="00FD7853" w:rsidRPr="00FD7853" w:rsidRDefault="00FD7853" w:rsidP="00FD785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D7853" w:rsidRPr="00FD7853" w:rsidRDefault="00FD7853" w:rsidP="00FD7853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FD7853">
        <w:rPr>
          <w:rFonts w:ascii="Times New Roman" w:hAnsi="Times New Roman" w:cs="Times New Roman"/>
          <w:i/>
          <w:sz w:val="48"/>
          <w:szCs w:val="48"/>
        </w:rPr>
        <w:t>uživatelský manuál pro v</w:t>
      </w:r>
      <w:r w:rsidR="00AD6F55">
        <w:rPr>
          <w:rFonts w:ascii="Times New Roman" w:hAnsi="Times New Roman" w:cs="Times New Roman"/>
          <w:i/>
          <w:sz w:val="48"/>
          <w:szCs w:val="48"/>
        </w:rPr>
        <w:t>ýrobce a distributory</w:t>
      </w:r>
    </w:p>
    <w:p w:rsidR="00FD7853" w:rsidRDefault="00FD7853" w:rsidP="00605759"/>
    <w:p w:rsidR="00FD7853" w:rsidRDefault="00FD7853" w:rsidP="00605759">
      <w:r>
        <w:t xml:space="preserve">  </w:t>
      </w:r>
    </w:p>
    <w:p w:rsidR="00FD7853" w:rsidRPr="00AD6F55" w:rsidRDefault="00AD6F55" w:rsidP="00AD6F5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D6F55">
        <w:rPr>
          <w:rFonts w:ascii="Times New Roman" w:hAnsi="Times New Roman" w:cs="Times New Roman"/>
          <w:b/>
          <w:sz w:val="56"/>
          <w:szCs w:val="56"/>
        </w:rPr>
        <w:t>Jak připravit a předložit notifikaci</w:t>
      </w:r>
    </w:p>
    <w:p w:rsidR="00FD7853" w:rsidRDefault="00FD7853" w:rsidP="00605759"/>
    <w:p w:rsidR="00FD7853" w:rsidRDefault="00FD7853" w:rsidP="00605759"/>
    <w:p w:rsidR="00FD7853" w:rsidRDefault="00FD7853" w:rsidP="00605759"/>
    <w:p w:rsidR="00FD7853" w:rsidRDefault="00FD7853" w:rsidP="00FD7853">
      <w:pPr>
        <w:jc w:val="right"/>
      </w:pPr>
      <w:r>
        <w:t xml:space="preserve">kontakt: </w:t>
      </w:r>
      <w:hyperlink r:id="rId8" w:history="1">
        <w:r w:rsidRPr="007B6104">
          <w:rPr>
            <w:rStyle w:val="Hypertextovodkaz"/>
          </w:rPr>
          <w:t>JUST-BusinessGateway@ec.europa.eu</w:t>
        </w:r>
      </w:hyperlink>
    </w:p>
    <w:p w:rsidR="00FD7853" w:rsidRDefault="00FD7853" w:rsidP="00FD7853">
      <w:pPr>
        <w:jc w:val="right"/>
      </w:pPr>
    </w:p>
    <w:p w:rsidR="00FD7853" w:rsidRDefault="00FD7853" w:rsidP="00FD7853">
      <w:pPr>
        <w:jc w:val="right"/>
      </w:pPr>
    </w:p>
    <w:p w:rsidR="00FD7853" w:rsidRDefault="00FD7853" w:rsidP="00FD7853">
      <w:pPr>
        <w:jc w:val="right"/>
      </w:pPr>
    </w:p>
    <w:p w:rsidR="00FD7853" w:rsidRDefault="00FD7853" w:rsidP="00FD7853">
      <w:pPr>
        <w:jc w:val="right"/>
      </w:pPr>
      <w:r>
        <w:t xml:space="preserve">Datum: </w:t>
      </w:r>
      <w:r w:rsidR="00AD6F55">
        <w:t xml:space="preserve">9. 3. </w:t>
      </w:r>
      <w:r>
        <w:t>2018</w:t>
      </w:r>
    </w:p>
    <w:p w:rsidR="00FD7853" w:rsidRDefault="00FD7853" w:rsidP="00FD7853">
      <w:pPr>
        <w:jc w:val="right"/>
      </w:pPr>
      <w:r>
        <w:t xml:space="preserve">Verze: </w:t>
      </w:r>
      <w:r w:rsidR="00AD6F55">
        <w:t>1.0</w:t>
      </w:r>
      <w:r>
        <w:t>.0</w:t>
      </w:r>
    </w:p>
    <w:p w:rsidR="00FD7853" w:rsidRDefault="00FD7853" w:rsidP="00FD7853">
      <w:pPr>
        <w:jc w:val="right"/>
      </w:pPr>
    </w:p>
    <w:p w:rsidR="00FD7853" w:rsidRDefault="00FD7853" w:rsidP="00FD7853">
      <w:pPr>
        <w:jc w:val="right"/>
      </w:pPr>
    </w:p>
    <w:p w:rsidR="00FD7853" w:rsidRDefault="00FD7853" w:rsidP="00FD7853">
      <w:pPr>
        <w:jc w:val="right"/>
      </w:pPr>
    </w:p>
    <w:p w:rsidR="00FD7853" w:rsidRDefault="00FD7853" w:rsidP="00FD7853">
      <w:pPr>
        <w:jc w:val="right"/>
      </w:pPr>
    </w:p>
    <w:p w:rsidR="00FD7853" w:rsidRDefault="00FD7853" w:rsidP="00FD7853">
      <w:pPr>
        <w:jc w:val="right"/>
      </w:pPr>
    </w:p>
    <w:p w:rsidR="00FD7853" w:rsidRDefault="00FD7853" w:rsidP="00FD7853">
      <w:pPr>
        <w:jc w:val="right"/>
      </w:pPr>
    </w:p>
    <w:p w:rsidR="00FD7853" w:rsidRDefault="00FD7853" w:rsidP="00FD7853">
      <w:pPr>
        <w:jc w:val="right"/>
      </w:pPr>
    </w:p>
    <w:sdt>
      <w:sdtPr>
        <w:rPr>
          <w:rFonts w:asciiTheme="minorHAnsi" w:hAnsiTheme="minorHAnsi"/>
          <w:b w:val="0"/>
          <w:sz w:val="22"/>
        </w:rPr>
        <w:id w:val="-37053123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FF65B1" w:rsidRDefault="00FF65B1">
          <w:pPr>
            <w:pStyle w:val="Nadpisobsahu"/>
          </w:pPr>
          <w:r>
            <w:t>Obsah</w:t>
          </w:r>
        </w:p>
        <w:p w:rsidR="00576C6C" w:rsidRPr="00680F08" w:rsidRDefault="00FF65B1">
          <w:pPr>
            <w:pStyle w:val="Obsah1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eastAsia="cs-CZ"/>
            </w:rPr>
          </w:pPr>
          <w:r w:rsidRPr="00680F0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80F0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80F0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73531271" w:history="1">
            <w:r w:rsidR="00576C6C" w:rsidRPr="00680F08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Kapitola 1 Úvod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_Toc73531271 \h </w:instrTex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61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6C6C" w:rsidRPr="00680F08" w:rsidRDefault="00E56616">
          <w:pPr>
            <w:pStyle w:val="Obsah1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eastAsia="cs-CZ"/>
            </w:rPr>
          </w:pPr>
          <w:hyperlink w:anchor="_Toc73531273" w:history="1">
            <w:r w:rsidR="00576C6C" w:rsidRPr="00680F08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Kapitola 2 Začínáme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_Toc73531273 \h </w:instrTex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61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6C6C" w:rsidRPr="00680F08" w:rsidRDefault="00E56616">
          <w:pPr>
            <w:pStyle w:val="Obsah1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eastAsia="cs-CZ"/>
            </w:rPr>
          </w:pPr>
          <w:hyperlink w:anchor="_Toc73531279" w:history="1">
            <w:r w:rsidR="00576C6C" w:rsidRPr="00680F08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Kapitola 3 Jak spravovat podání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_Toc73531279 \h </w:instrTex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61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6C6C" w:rsidRPr="00680F08" w:rsidRDefault="00E56616">
          <w:pPr>
            <w:pStyle w:val="Obsah1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eastAsia="cs-CZ"/>
            </w:rPr>
          </w:pPr>
          <w:hyperlink w:anchor="_Toc73531280" w:history="1">
            <w:r w:rsidR="00576C6C" w:rsidRPr="00680F08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Kapitola 4 Jak vyplnit notifikační formulář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_Toc73531280 \h </w:instrTex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61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6C6C" w:rsidRPr="00680F08" w:rsidRDefault="00E56616">
          <w:pPr>
            <w:pStyle w:val="Obsah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eastAsia="cs-CZ"/>
            </w:rPr>
          </w:pPr>
          <w:hyperlink w:anchor="_Toc73531281" w:history="1">
            <w:r w:rsidR="00576C6C" w:rsidRPr="00680F08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Sekce 1. Úřad (IES) / společnost (IES), který / která dostává notifikaci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_Toc73531281 \h </w:instrTex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61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6C6C" w:rsidRPr="00680F08" w:rsidRDefault="00E56616">
          <w:pPr>
            <w:pStyle w:val="Obsah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eastAsia="cs-CZ"/>
            </w:rPr>
          </w:pPr>
          <w:hyperlink w:anchor="_Toc73531282" w:history="1">
            <w:r w:rsidR="00576C6C" w:rsidRPr="00680F08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Sekce 2. Informace o výrobci / distributorovi předkládajícím notifikaci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_Toc73531282 \h </w:instrTex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61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6C6C" w:rsidRPr="00680F08" w:rsidRDefault="00E56616">
          <w:pPr>
            <w:pStyle w:val="Obsah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eastAsia="cs-CZ"/>
            </w:rPr>
          </w:pPr>
          <w:hyperlink w:anchor="_Toc73531283" w:history="1">
            <w:r w:rsidR="00576C6C" w:rsidRPr="00680F08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Sekce 3. Informace o předmětném výrobku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_Toc73531283 \h </w:instrTex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61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6C6C" w:rsidRPr="00680F08" w:rsidRDefault="00E56616">
          <w:pPr>
            <w:pStyle w:val="Obsah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eastAsia="cs-CZ"/>
            </w:rPr>
          </w:pPr>
          <w:hyperlink w:anchor="_Toc73531284" w:history="1">
            <w:r w:rsidR="00576C6C" w:rsidRPr="00680F08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Sekce 4. Podrobnosti o riziku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_Toc73531284 \h </w:instrTex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61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6C6C" w:rsidRPr="00680F08" w:rsidRDefault="00E56616">
          <w:pPr>
            <w:pStyle w:val="Obsah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eastAsia="cs-CZ"/>
            </w:rPr>
          </w:pPr>
          <w:hyperlink w:anchor="_Toc73531286" w:history="1">
            <w:r w:rsidR="00576C6C" w:rsidRPr="00680F08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Sekce 5. Podrobnosti o nápravných opatřeních již přijatých nebo plánovaných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_Toc73531286 \h </w:instrTex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61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6C6C" w:rsidRPr="00680F08" w:rsidRDefault="00E56616">
          <w:pPr>
            <w:pStyle w:val="Obsah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eastAsia="cs-CZ"/>
            </w:rPr>
          </w:pPr>
          <w:hyperlink w:anchor="_Toc73531294" w:history="1">
            <w:r w:rsidR="00576C6C" w:rsidRPr="00680F08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Sekce 6. Podrobnosti o jiné společnosti (IES) v dodavatelském řetězci, která má v držení předmětné výrobky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_Toc73531294 \h </w:instrTex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61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6C6C" w:rsidRPr="00680F08" w:rsidRDefault="00E56616">
          <w:pPr>
            <w:pStyle w:val="Obsah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eastAsia="cs-CZ"/>
            </w:rPr>
          </w:pPr>
          <w:hyperlink w:anchor="_Toc73531297" w:history="1">
            <w:r w:rsidR="00576C6C" w:rsidRPr="00680F08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Sekce 7. Ostatní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_Toc73531297 \h </w:instrTex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61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6C6C" w:rsidRPr="00680F08" w:rsidRDefault="00E56616">
          <w:pPr>
            <w:pStyle w:val="Obsah1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eastAsia="cs-CZ"/>
            </w:rPr>
          </w:pPr>
          <w:hyperlink w:anchor="_Toc73531302" w:history="1">
            <w:r w:rsidR="00576C6C" w:rsidRPr="00680F08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Kapitola 5 Předložení notifikace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_Toc73531302 \h </w:instrTex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61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6C6C" w:rsidRPr="00680F08" w:rsidRDefault="00E56616">
          <w:pPr>
            <w:pStyle w:val="Obsah1"/>
            <w:rPr>
              <w:rFonts w:ascii="Times New Roman" w:eastAsiaTheme="minorEastAsia" w:hAnsi="Times New Roman" w:cs="Times New Roman"/>
              <w:noProof/>
              <w:color w:val="auto"/>
              <w:sz w:val="24"/>
              <w:szCs w:val="24"/>
              <w:lang w:eastAsia="cs-CZ"/>
            </w:rPr>
          </w:pPr>
          <w:hyperlink w:anchor="_Toc73531303" w:history="1">
            <w:r w:rsidR="00576C6C" w:rsidRPr="00680F08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Kapitola 6 Kontakt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_Toc73531303 \h </w:instrTex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561C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576C6C" w:rsidRPr="00680F0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65B1" w:rsidRDefault="00FF65B1" w:rsidP="00576C6C">
          <w:pPr>
            <w:pStyle w:val="Obsah1"/>
          </w:pPr>
          <w:r w:rsidRPr="00680F0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576C6C" w:rsidRDefault="00576C6C" w:rsidP="00FF65B1">
      <w:pPr>
        <w:pStyle w:val="Nadpis1"/>
        <w:rPr>
          <w:rFonts w:ascii="Times New Roman" w:hAnsi="Times New Roman" w:cs="Times New Roman"/>
        </w:rPr>
      </w:pPr>
    </w:p>
    <w:p w:rsidR="00576C6C" w:rsidRDefault="00576C6C" w:rsidP="00576C6C"/>
    <w:p w:rsidR="00FD7853" w:rsidRPr="00FC77D7" w:rsidRDefault="00AD6F55" w:rsidP="00576C6C">
      <w:pPr>
        <w:pStyle w:val="Nadpis1"/>
      </w:pPr>
      <w:bookmarkStart w:id="1" w:name="_Toc73531271"/>
      <w:r w:rsidRPr="00FC77D7">
        <w:t xml:space="preserve">Kapitola </w:t>
      </w:r>
      <w:r w:rsidR="00FF65B1" w:rsidRPr="00FC77D7">
        <w:t>1</w:t>
      </w:r>
      <w:r w:rsidRPr="00FC77D7">
        <w:t xml:space="preserve"> Ú</w:t>
      </w:r>
      <w:r w:rsidR="00FC77D7" w:rsidRPr="00FC77D7">
        <w:t>vod</w:t>
      </w:r>
      <w:bookmarkEnd w:id="1"/>
    </w:p>
    <w:p w:rsidR="00FC77D7" w:rsidRPr="00FC77D7" w:rsidRDefault="00FC77D7" w:rsidP="00680F08">
      <w:pPr>
        <w:pStyle w:val="slovanseznam2"/>
        <w:numPr>
          <w:ilvl w:val="0"/>
          <w:numId w:val="0"/>
        </w:numPr>
        <w:spacing w:after="120" w:line="300" w:lineRule="exact"/>
        <w:contextualSpacing w:val="0"/>
        <w:jc w:val="both"/>
        <w:rPr>
          <w:rFonts w:ascii="Times New Roman" w:hAnsi="Times New Roman" w:cs="Times New Roman"/>
        </w:rPr>
      </w:pPr>
      <w:r w:rsidRPr="00FC77D7">
        <w:rPr>
          <w:rFonts w:ascii="Times New Roman" w:hAnsi="Times New Roman" w:cs="Times New Roman"/>
        </w:rPr>
        <w:t>Připravujete se poskytnou informace úřadům členských států E</w:t>
      </w:r>
      <w:r w:rsidR="00576C6C">
        <w:rPr>
          <w:rFonts w:ascii="Times New Roman" w:hAnsi="Times New Roman" w:cs="Times New Roman"/>
        </w:rPr>
        <w:t>U</w:t>
      </w:r>
      <w:r w:rsidRPr="00FC77D7">
        <w:rPr>
          <w:rFonts w:ascii="Times New Roman" w:hAnsi="Times New Roman" w:cs="Times New Roman"/>
        </w:rPr>
        <w:t xml:space="preserve"> a EHP o nebezpečném výrobku, který jste uvedli na trh. Prosím seznamte se s manuálem, který vysvětluje, jak správně vyplnit a zaslat informace za použití aplikace „Product Safety Business Alert Gateway“ (</w:t>
      </w:r>
      <w:r w:rsidR="009F4202" w:rsidRPr="00FC77D7">
        <w:rPr>
          <w:rFonts w:ascii="Times New Roman" w:hAnsi="Times New Roman" w:cs="Times New Roman"/>
        </w:rPr>
        <w:t>dále jen „Business Gateway“)</w:t>
      </w:r>
      <w:r w:rsidRPr="00FC77D7">
        <w:rPr>
          <w:rFonts w:ascii="Times New Roman" w:hAnsi="Times New Roman" w:cs="Times New Roman"/>
        </w:rPr>
        <w:t>, která byla</w:t>
      </w:r>
      <w:r w:rsidR="009F4202" w:rsidRPr="00FC77D7">
        <w:rPr>
          <w:rFonts w:ascii="Times New Roman" w:hAnsi="Times New Roman" w:cs="Times New Roman"/>
        </w:rPr>
        <w:t xml:space="preserve"> dříve označovaná jako Business Application GPSD. </w:t>
      </w:r>
    </w:p>
    <w:p w:rsidR="00FC77D7" w:rsidRPr="00FC77D7" w:rsidRDefault="00FC77D7" w:rsidP="00680F08">
      <w:pPr>
        <w:pStyle w:val="slovanseznam2"/>
        <w:numPr>
          <w:ilvl w:val="0"/>
          <w:numId w:val="0"/>
        </w:numPr>
        <w:spacing w:line="300" w:lineRule="exact"/>
        <w:ind w:left="851" w:hanging="494"/>
        <w:rPr>
          <w:rFonts w:ascii="Times New Roman" w:hAnsi="Times New Roman" w:cs="Times New Roman"/>
          <w:b/>
        </w:rPr>
      </w:pPr>
    </w:p>
    <w:p w:rsidR="00FC77D7" w:rsidRPr="00680F08" w:rsidRDefault="00FC77D7" w:rsidP="00680F08">
      <w:pPr>
        <w:spacing w:after="120"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680F08">
        <w:rPr>
          <w:rFonts w:ascii="Times New Roman" w:hAnsi="Times New Roman" w:cs="Times New Roman"/>
          <w:b/>
          <w:sz w:val="24"/>
          <w:szCs w:val="24"/>
        </w:rPr>
        <w:t>Povinnost notifikace</w:t>
      </w:r>
    </w:p>
    <w:p w:rsidR="000201F6" w:rsidRDefault="000201F6" w:rsidP="00680F08">
      <w:pPr>
        <w:pStyle w:val="slovanseznam2"/>
        <w:numPr>
          <w:ilvl w:val="0"/>
          <w:numId w:val="0"/>
        </w:numPr>
        <w:spacing w:line="300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Aplikace </w:t>
      </w:r>
      <w:r w:rsidR="00FC77D7" w:rsidRPr="00FC77D7">
        <w:rPr>
          <w:rFonts w:ascii="Times New Roman" w:hAnsi="Times New Roman" w:cs="Times New Roman"/>
          <w:sz w:val="24"/>
          <w:szCs w:val="24"/>
        </w:rPr>
        <w:t>Business Gateway byl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FC77D7" w:rsidRPr="00FC77D7">
        <w:rPr>
          <w:rFonts w:ascii="Times New Roman" w:hAnsi="Times New Roman" w:cs="Times New Roman"/>
          <w:sz w:val="24"/>
          <w:szCs w:val="24"/>
        </w:rPr>
        <w:t>vytvořen</w:t>
      </w:r>
      <w:r>
        <w:rPr>
          <w:rFonts w:ascii="Times New Roman" w:hAnsi="Times New Roman" w:cs="Times New Roman"/>
          <w:sz w:val="24"/>
          <w:szCs w:val="24"/>
        </w:rPr>
        <w:t>a za účelem</w:t>
      </w:r>
      <w:r w:rsidR="00FC77D7" w:rsidRPr="00FC77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zjednodušení</w:t>
      </w:r>
      <w:r w:rsidR="00FC77D7" w:rsidRPr="00FC77D7">
        <w:rPr>
          <w:rFonts w:ascii="Times New Roman" w:hAnsi="Times New Roman" w:cs="Times New Roman"/>
          <w:sz w:val="24"/>
          <w:szCs w:val="24"/>
        </w:rPr>
        <w:t xml:space="preserve"> praktických aspektů</w:t>
      </w:r>
      <w:r w:rsidR="00FC77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souvisejících s povinnost</w:t>
      </w:r>
      <w:r w:rsidR="00921953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výrobců a distributorů podle čl. 5 odst. 3 směrnice o obecné bezpečnosti výrobků (Směrnice 2001/95/ES, dále jen „GPSD“) informovat příslušné vnitrostátní úřady v členských státech, pokud vědí nebo by měly vědět, na základě informací, které mají k dispozici, že výrobek, který uvedli na trh je nebezpečný.</w:t>
      </w:r>
    </w:p>
    <w:p w:rsidR="000201F6" w:rsidRDefault="000201F6" w:rsidP="00680F08">
      <w:pPr>
        <w:pStyle w:val="slovanseznam2"/>
        <w:numPr>
          <w:ilvl w:val="0"/>
          <w:numId w:val="0"/>
        </w:numPr>
        <w:spacing w:line="300" w:lineRule="exact"/>
        <w:ind w:left="851" w:hanging="494"/>
        <w:rPr>
          <w:rFonts w:ascii="Times New Roman" w:hAnsi="Times New Roman" w:cs="Times New Roman"/>
          <w:sz w:val="24"/>
          <w:szCs w:val="24"/>
        </w:rPr>
      </w:pPr>
    </w:p>
    <w:p w:rsidR="00921953" w:rsidRPr="00680F08" w:rsidRDefault="00921953" w:rsidP="00680F08">
      <w:pPr>
        <w:spacing w:after="120"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680F08">
        <w:rPr>
          <w:rFonts w:ascii="Times New Roman" w:hAnsi="Times New Roman" w:cs="Times New Roman"/>
          <w:b/>
          <w:sz w:val="24"/>
          <w:szCs w:val="24"/>
        </w:rPr>
        <w:t>Vnitrostátní úřady</w:t>
      </w:r>
    </w:p>
    <w:p w:rsidR="00921953" w:rsidRPr="00921953" w:rsidRDefault="00921953" w:rsidP="00680F08">
      <w:pPr>
        <w:pStyle w:val="slovanseznam2"/>
        <w:numPr>
          <w:ilvl w:val="0"/>
          <w:numId w:val="0"/>
        </w:numPr>
        <w:spacing w:after="120" w:line="300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21953">
        <w:rPr>
          <w:rFonts w:ascii="Times New Roman" w:hAnsi="Times New Roman" w:cs="Times New Roman"/>
          <w:sz w:val="24"/>
          <w:szCs w:val="24"/>
        </w:rPr>
        <w:t>Výrobcům a distributorům se doporučuje</w:t>
      </w:r>
      <w:r>
        <w:rPr>
          <w:rFonts w:ascii="Times New Roman" w:hAnsi="Times New Roman" w:cs="Times New Roman"/>
          <w:sz w:val="24"/>
          <w:szCs w:val="24"/>
        </w:rPr>
        <w:t xml:space="preserve"> kontaktovat</w:t>
      </w:r>
      <w:r w:rsidRPr="00921953">
        <w:rPr>
          <w:rFonts w:ascii="Times New Roman" w:hAnsi="Times New Roman" w:cs="Times New Roman"/>
          <w:sz w:val="24"/>
          <w:szCs w:val="24"/>
        </w:rPr>
        <w:t xml:space="preserve"> vnitrostátní </w:t>
      </w:r>
      <w:r>
        <w:rPr>
          <w:rFonts w:ascii="Times New Roman" w:hAnsi="Times New Roman" w:cs="Times New Roman"/>
          <w:sz w:val="24"/>
          <w:szCs w:val="24"/>
        </w:rPr>
        <w:t>úřady</w:t>
      </w:r>
      <w:r w:rsidRPr="00921953">
        <w:rPr>
          <w:rFonts w:ascii="Times New Roman" w:hAnsi="Times New Roman" w:cs="Times New Roman"/>
          <w:sz w:val="24"/>
          <w:szCs w:val="24"/>
        </w:rPr>
        <w:t xml:space="preserve"> členských států, pokud mají důkazy o potenciálním problému nebo mají podezření</w:t>
      </w:r>
      <w:r>
        <w:rPr>
          <w:rFonts w:ascii="Times New Roman" w:hAnsi="Times New Roman" w:cs="Times New Roman"/>
          <w:sz w:val="24"/>
          <w:szCs w:val="24"/>
        </w:rPr>
        <w:t xml:space="preserve"> na případný problém</w:t>
      </w:r>
      <w:r w:rsidRPr="00921953">
        <w:rPr>
          <w:rFonts w:ascii="Times New Roman" w:hAnsi="Times New Roman" w:cs="Times New Roman"/>
          <w:sz w:val="24"/>
          <w:szCs w:val="24"/>
        </w:rPr>
        <w:t xml:space="preserve">, aby projednali vhodnost </w:t>
      </w:r>
      <w:r>
        <w:rPr>
          <w:rFonts w:ascii="Times New Roman" w:hAnsi="Times New Roman" w:cs="Times New Roman"/>
          <w:sz w:val="24"/>
          <w:szCs w:val="24"/>
        </w:rPr>
        <w:t>notifikace.</w:t>
      </w:r>
      <w:r w:rsidRPr="00921953">
        <w:rPr>
          <w:rFonts w:ascii="Times New Roman" w:hAnsi="Times New Roman" w:cs="Times New Roman"/>
          <w:sz w:val="24"/>
          <w:szCs w:val="24"/>
        </w:rPr>
        <w:t xml:space="preserve"> Úřady jim budou pomáhat při plnění jejich oznamovacích povinností.</w:t>
      </w:r>
    </w:p>
    <w:p w:rsidR="00FC77D7" w:rsidRDefault="00FE2D83" w:rsidP="00680F08">
      <w:pPr>
        <w:pStyle w:val="slovanseznam2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Aktualizovaný seznam vnitrostátních orgánů dozoru je k dispozici na webové stránce:</w:t>
      </w:r>
    </w:p>
    <w:p w:rsidR="00FE2D83" w:rsidRDefault="00E56616" w:rsidP="00680F08">
      <w:pPr>
        <w:pStyle w:val="slovanseznam2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921953" w:rsidRPr="00940563">
          <w:rPr>
            <w:rStyle w:val="Hypertextovodkaz"/>
            <w:rFonts w:ascii="Times New Roman" w:hAnsi="Times New Roman" w:cs="Times New Roman"/>
            <w:sz w:val="24"/>
            <w:szCs w:val="24"/>
          </w:rPr>
          <w:t>https://ec.europa.eu/safety/consumers/consumers_safety_gate/menu/documents/Safety_Gate_contacts.pdf</w:t>
        </w:r>
      </w:hyperlink>
    </w:p>
    <w:p w:rsidR="00FE2D83" w:rsidRPr="00FC77D7" w:rsidRDefault="00FE2D83" w:rsidP="00680F08">
      <w:pPr>
        <w:pStyle w:val="slovanseznam2"/>
        <w:numPr>
          <w:ilvl w:val="0"/>
          <w:numId w:val="0"/>
        </w:numPr>
        <w:spacing w:line="300" w:lineRule="exact"/>
        <w:ind w:left="851" w:hanging="494"/>
        <w:rPr>
          <w:rFonts w:ascii="Times New Roman" w:hAnsi="Times New Roman" w:cs="Times New Roman"/>
          <w:sz w:val="24"/>
          <w:szCs w:val="24"/>
        </w:rPr>
      </w:pPr>
    </w:p>
    <w:p w:rsidR="00921953" w:rsidRPr="00680F08" w:rsidRDefault="00921953" w:rsidP="00680F08">
      <w:pPr>
        <w:spacing w:after="120"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680F08">
        <w:rPr>
          <w:rFonts w:ascii="Times New Roman" w:hAnsi="Times New Roman" w:cs="Times New Roman"/>
          <w:b/>
          <w:sz w:val="24"/>
          <w:szCs w:val="24"/>
        </w:rPr>
        <w:t>Business Gateway</w:t>
      </w:r>
    </w:p>
    <w:p w:rsidR="009F4202" w:rsidRPr="00FC77D7" w:rsidRDefault="00FE2D83" w:rsidP="00680F08">
      <w:pPr>
        <w:pStyle w:val="slovanseznam2"/>
        <w:numPr>
          <w:ilvl w:val="0"/>
          <w:numId w:val="0"/>
        </w:numPr>
        <w:spacing w:after="120" w:line="300" w:lineRule="exact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Aplikace Business Gateway se s</w:t>
      </w:r>
      <w:r w:rsidR="009F4202" w:rsidRPr="00FC77D7">
        <w:rPr>
          <w:rFonts w:ascii="Times New Roman" w:hAnsi="Times New Roman" w:cs="Times New Roman"/>
        </w:rPr>
        <w:t xml:space="preserve">kládá ze dvou částí: </w:t>
      </w:r>
      <w:r>
        <w:rPr>
          <w:rFonts w:ascii="Times New Roman" w:hAnsi="Times New Roman" w:cs="Times New Roman"/>
        </w:rPr>
        <w:t>notifikačního formuláře</w:t>
      </w:r>
      <w:r w:rsidR="009F4202" w:rsidRPr="00FC77D7">
        <w:rPr>
          <w:rFonts w:ascii="Times New Roman" w:hAnsi="Times New Roman" w:cs="Times New Roman"/>
        </w:rPr>
        <w:t xml:space="preserve"> a online databáze.</w:t>
      </w:r>
    </w:p>
    <w:p w:rsidR="00FE2D83" w:rsidRDefault="00FE2D83" w:rsidP="00680F08">
      <w:pPr>
        <w:pStyle w:val="slovanseznam2"/>
        <w:numPr>
          <w:ilvl w:val="0"/>
          <w:numId w:val="0"/>
        </w:numPr>
        <w:spacing w:after="120" w:line="300" w:lineRule="exact"/>
        <w:contextualSpacing w:val="0"/>
        <w:jc w:val="both"/>
        <w:rPr>
          <w:rFonts w:ascii="Times New Roman" w:hAnsi="Times New Roman" w:cs="Times New Roman"/>
        </w:rPr>
      </w:pPr>
      <w:r w:rsidRPr="002D3FD1">
        <w:rPr>
          <w:rFonts w:ascii="Times New Roman" w:hAnsi="Times New Roman" w:cs="Times New Roman"/>
          <w:u w:val="single"/>
        </w:rPr>
        <w:t>Notifikační formulář</w:t>
      </w:r>
      <w:r>
        <w:rPr>
          <w:rFonts w:ascii="Times New Roman" w:hAnsi="Times New Roman" w:cs="Times New Roman"/>
        </w:rPr>
        <w:t xml:space="preserve"> je určený pro výrobce a distributory. Výrobci a distributoři by měli pomocí tohoto formuláře informovat příslušné vnitrostátní úřady členských států o tom, že výrobek, který uvedli na trh, je nebezpečný, v souladu se svými povinnosti podle čl. 5 odst. 3 GPSD. Všechna oznámení budou odeslána do online databáze a budou v ní uložena. Formulář oznámení lze vyplnit v jednom z následujících pracovních jazyků: angličtině, němčině, francouzštině, italštině a španělštině. </w:t>
      </w:r>
    </w:p>
    <w:p w:rsidR="009F4202" w:rsidRPr="00FC77D7" w:rsidRDefault="009F4202" w:rsidP="00680F08">
      <w:pPr>
        <w:pStyle w:val="slovanseznam2"/>
        <w:numPr>
          <w:ilvl w:val="0"/>
          <w:numId w:val="0"/>
        </w:numPr>
        <w:spacing w:after="120" w:line="300" w:lineRule="exact"/>
        <w:contextualSpacing w:val="0"/>
        <w:jc w:val="both"/>
        <w:rPr>
          <w:rFonts w:ascii="Times New Roman" w:hAnsi="Times New Roman" w:cs="Times New Roman"/>
        </w:rPr>
      </w:pPr>
      <w:r w:rsidRPr="002D3FD1">
        <w:rPr>
          <w:rFonts w:ascii="Times New Roman" w:hAnsi="Times New Roman" w:cs="Times New Roman"/>
          <w:u w:val="single"/>
        </w:rPr>
        <w:t>O</w:t>
      </w:r>
      <w:r w:rsidR="002D3FD1" w:rsidRPr="002D3FD1">
        <w:rPr>
          <w:rFonts w:ascii="Times New Roman" w:hAnsi="Times New Roman" w:cs="Times New Roman"/>
          <w:u w:val="single"/>
        </w:rPr>
        <w:t xml:space="preserve">nline databáze </w:t>
      </w:r>
      <w:r w:rsidR="002D3FD1">
        <w:rPr>
          <w:rFonts w:ascii="Times New Roman" w:hAnsi="Times New Roman" w:cs="Times New Roman"/>
          <w:b/>
        </w:rPr>
        <w:t>j</w:t>
      </w:r>
      <w:r w:rsidRPr="00FC77D7">
        <w:rPr>
          <w:rFonts w:ascii="Times New Roman" w:hAnsi="Times New Roman" w:cs="Times New Roman"/>
        </w:rPr>
        <w:t>e určena</w:t>
      </w:r>
      <w:r w:rsidR="00FE2D83">
        <w:rPr>
          <w:rFonts w:ascii="Times New Roman" w:hAnsi="Times New Roman" w:cs="Times New Roman"/>
        </w:rPr>
        <w:t xml:space="preserve"> výhradně </w:t>
      </w:r>
      <w:r w:rsidRPr="00FC77D7">
        <w:rPr>
          <w:rFonts w:ascii="Times New Roman" w:hAnsi="Times New Roman" w:cs="Times New Roman"/>
        </w:rPr>
        <w:t>příslušným vnitrostátním orgánům členských států</w:t>
      </w:r>
      <w:r w:rsidR="00FE2D83">
        <w:rPr>
          <w:rFonts w:ascii="Times New Roman" w:hAnsi="Times New Roman" w:cs="Times New Roman"/>
        </w:rPr>
        <w:t xml:space="preserve">, které odpovídají za obdržené notifikace nebezpečných spotřebitelských výrobků předložených výrobků a distributory. </w:t>
      </w:r>
      <w:r w:rsidR="00921953">
        <w:rPr>
          <w:rFonts w:ascii="Times New Roman" w:hAnsi="Times New Roman" w:cs="Times New Roman"/>
        </w:rPr>
        <w:t>Hospodářské subjekty nemají přístup do obecné databáze, ale mají přístup k notifikacím, které sami předložily.</w:t>
      </w:r>
    </w:p>
    <w:p w:rsidR="00921953" w:rsidRDefault="00921953" w:rsidP="00680F08">
      <w:pPr>
        <w:pStyle w:val="slovanseznam2"/>
        <w:numPr>
          <w:ilvl w:val="0"/>
          <w:numId w:val="0"/>
        </w:numPr>
        <w:spacing w:line="300" w:lineRule="exact"/>
        <w:ind w:left="851" w:hanging="494"/>
        <w:rPr>
          <w:b/>
        </w:rPr>
      </w:pPr>
    </w:p>
    <w:p w:rsidR="00921953" w:rsidRPr="00680F08" w:rsidRDefault="00921953" w:rsidP="00680F08">
      <w:pPr>
        <w:spacing w:after="120" w:line="300" w:lineRule="exact"/>
        <w:rPr>
          <w:rFonts w:ascii="Times New Roman" w:hAnsi="Times New Roman" w:cs="Times New Roman"/>
          <w:b/>
        </w:rPr>
      </w:pPr>
      <w:r w:rsidRPr="00680F08">
        <w:rPr>
          <w:rFonts w:ascii="Times New Roman" w:hAnsi="Times New Roman" w:cs="Times New Roman"/>
          <w:b/>
        </w:rPr>
        <w:t>Předložení notifikace</w:t>
      </w:r>
    </w:p>
    <w:p w:rsidR="008E759D" w:rsidRPr="008E759D" w:rsidRDefault="008E759D" w:rsidP="00680F08">
      <w:pPr>
        <w:pStyle w:val="slovanseznam2"/>
        <w:numPr>
          <w:ilvl w:val="0"/>
          <w:numId w:val="0"/>
        </w:numPr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E759D">
        <w:rPr>
          <w:rFonts w:ascii="Times New Roman" w:hAnsi="Times New Roman" w:cs="Times New Roman"/>
          <w:sz w:val="24"/>
          <w:szCs w:val="24"/>
        </w:rPr>
        <w:t xml:space="preserve">Pro účely informování vnitrostátních úřadů členského státu o tom, že výrobek u místěný na trh je nebezpečný, </w:t>
      </w:r>
      <w:r>
        <w:rPr>
          <w:rFonts w:ascii="Times New Roman" w:hAnsi="Times New Roman" w:cs="Times New Roman"/>
          <w:sz w:val="24"/>
          <w:szCs w:val="24"/>
        </w:rPr>
        <w:t xml:space="preserve">byste se měli připojit k aplikaci Business Gateway </w:t>
      </w:r>
      <w:r w:rsidR="00747DF3">
        <w:rPr>
          <w:rFonts w:ascii="Times New Roman" w:hAnsi="Times New Roman" w:cs="Times New Roman"/>
          <w:sz w:val="24"/>
          <w:szCs w:val="24"/>
        </w:rPr>
        <w:t>(</w:t>
      </w:r>
      <w:hyperlink r:id="rId10" w:history="1">
        <w:r w:rsidR="00747DF3" w:rsidRPr="00940563">
          <w:rPr>
            <w:rStyle w:val="Hypertextovodkaz"/>
            <w:rFonts w:ascii="Times New Roman" w:hAnsi="Times New Roman" w:cs="Times New Roman"/>
            <w:sz w:val="24"/>
            <w:szCs w:val="24"/>
          </w:rPr>
          <w:t>https://webgate.ec.europa.eu/gpsd/</w:t>
        </w:r>
      </w:hyperlink>
      <w:r w:rsidR="00747DF3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vyplnit fo</w:t>
      </w:r>
      <w:r w:rsidR="00747DF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mulář a předložit ho vnitrostátnímu úřadu, který pokládáte za hlavní příslušný úřad.</w:t>
      </w:r>
    </w:p>
    <w:p w:rsidR="00FC3E2F" w:rsidRPr="008E759D" w:rsidRDefault="00FC3E2F" w:rsidP="00BC532D">
      <w:pPr>
        <w:pStyle w:val="slovanseznam2"/>
        <w:numPr>
          <w:ilvl w:val="0"/>
          <w:numId w:val="0"/>
        </w:numPr>
        <w:ind w:left="357" w:hanging="494"/>
        <w:rPr>
          <w:rFonts w:ascii="Times New Roman" w:hAnsi="Times New Roman" w:cs="Times New Roman"/>
          <w:sz w:val="24"/>
          <w:szCs w:val="24"/>
        </w:rPr>
      </w:pPr>
    </w:p>
    <w:p w:rsidR="00FC3E2F" w:rsidRDefault="00747DF3" w:rsidP="00747DF3">
      <w:pPr>
        <w:pStyle w:val="slovanseznam2"/>
        <w:numPr>
          <w:ilvl w:val="0"/>
          <w:numId w:val="0"/>
        </w:numPr>
      </w:pPr>
      <w:r>
        <w:rPr>
          <w:noProof/>
          <w:lang w:eastAsia="cs-CZ"/>
        </w:rPr>
        <w:drawing>
          <wp:inline distT="0" distB="0" distL="0" distR="0" wp14:anchorId="266DB2FE" wp14:editId="3F49697A">
            <wp:extent cx="6172200" cy="41338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4" t="3320" b="4261"/>
                    <a:stretch/>
                  </pic:blipFill>
                  <pic:spPr bwMode="auto">
                    <a:xfrm>
                      <a:off x="0" y="0"/>
                      <a:ext cx="617220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FD1" w:rsidRPr="00680F08" w:rsidRDefault="00FC77D7" w:rsidP="00680F08">
      <w:pPr>
        <w:rPr>
          <w:rFonts w:ascii="Times New Roman" w:hAnsi="Times New Roman" w:cs="Times New Roman"/>
          <w:b/>
          <w:sz w:val="24"/>
          <w:szCs w:val="24"/>
        </w:rPr>
      </w:pPr>
      <w:r w:rsidRPr="00680F08">
        <w:rPr>
          <w:rFonts w:ascii="Times New Roman" w:hAnsi="Times New Roman" w:cs="Times New Roman"/>
          <w:b/>
          <w:sz w:val="24"/>
          <w:szCs w:val="24"/>
        </w:rPr>
        <w:t>Požadavky</w:t>
      </w:r>
    </w:p>
    <w:p w:rsidR="00FC77D7" w:rsidRPr="002D3FD1" w:rsidRDefault="00FC77D7" w:rsidP="002D3FD1">
      <w:pPr>
        <w:pStyle w:val="slovanseznam2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b/>
          <w:sz w:val="26"/>
          <w:szCs w:val="26"/>
        </w:rPr>
      </w:pPr>
      <w:r w:rsidRPr="006740B0">
        <w:rPr>
          <w:rFonts w:ascii="Times New Roman" w:hAnsi="Times New Roman" w:cs="Times New Roman"/>
          <w:sz w:val="24"/>
          <w:szCs w:val="24"/>
        </w:rPr>
        <w:t>Pro</w:t>
      </w:r>
      <w:r w:rsidR="008E759D">
        <w:rPr>
          <w:rFonts w:ascii="Times New Roman" w:hAnsi="Times New Roman" w:cs="Times New Roman"/>
          <w:sz w:val="24"/>
          <w:szCs w:val="24"/>
        </w:rPr>
        <w:t xml:space="preserve"> vyplnění a odeslání notifikačního formuláře </w:t>
      </w:r>
      <w:r w:rsidRPr="006740B0">
        <w:rPr>
          <w:rFonts w:ascii="Times New Roman" w:hAnsi="Times New Roman" w:cs="Times New Roman"/>
          <w:sz w:val="24"/>
          <w:szCs w:val="24"/>
        </w:rPr>
        <w:t>je nezbytné</w:t>
      </w:r>
      <w:r>
        <w:rPr>
          <w:rFonts w:ascii="Times New Roman" w:hAnsi="Times New Roman" w:cs="Times New Roman"/>
          <w:sz w:val="24"/>
          <w:szCs w:val="24"/>
        </w:rPr>
        <w:t xml:space="preserve"> mít k dispozici</w:t>
      </w:r>
      <w:r w:rsidRPr="006740B0">
        <w:rPr>
          <w:rFonts w:ascii="Times New Roman" w:hAnsi="Times New Roman" w:cs="Times New Roman"/>
          <w:sz w:val="24"/>
          <w:szCs w:val="24"/>
        </w:rPr>
        <w:t>:</w:t>
      </w:r>
    </w:p>
    <w:p w:rsidR="008E759D" w:rsidRDefault="008E759D" w:rsidP="002D3FD1">
      <w:pPr>
        <w:pStyle w:val="slovanseznam2"/>
        <w:numPr>
          <w:ilvl w:val="0"/>
          <w:numId w:val="14"/>
        </w:numPr>
        <w:spacing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účet </w:t>
      </w:r>
      <w:r w:rsidRPr="006740B0">
        <w:rPr>
          <w:rFonts w:ascii="Times New Roman" w:hAnsi="Times New Roman" w:cs="Times New Roman"/>
          <w:sz w:val="24"/>
          <w:szCs w:val="24"/>
        </w:rPr>
        <w:t xml:space="preserve">EU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6740B0">
        <w:rPr>
          <w:rFonts w:ascii="Times New Roman" w:hAnsi="Times New Roman" w:cs="Times New Roman"/>
          <w:sz w:val="24"/>
          <w:szCs w:val="24"/>
        </w:rPr>
        <w:t>ogin</w:t>
      </w:r>
      <w:r>
        <w:rPr>
          <w:rFonts w:ascii="Times New Roman" w:hAnsi="Times New Roman" w:cs="Times New Roman"/>
          <w:sz w:val="24"/>
          <w:szCs w:val="24"/>
        </w:rPr>
        <w:t xml:space="preserve"> (viz Kapitolu 2)</w:t>
      </w:r>
    </w:p>
    <w:p w:rsidR="00FC77D7" w:rsidRDefault="008E759D" w:rsidP="002D3FD1">
      <w:pPr>
        <w:pStyle w:val="slovanseznam2"/>
        <w:numPr>
          <w:ilvl w:val="0"/>
          <w:numId w:val="14"/>
        </w:numPr>
        <w:spacing w:line="300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přístup k internetu a vyhledávač. </w:t>
      </w:r>
    </w:p>
    <w:p w:rsidR="002D3FD1" w:rsidRDefault="002D3FD1" w:rsidP="002D3FD1">
      <w:pPr>
        <w:pStyle w:val="slovanseznam2"/>
        <w:numPr>
          <w:ilvl w:val="0"/>
          <w:numId w:val="0"/>
        </w:numPr>
        <w:spacing w:line="300" w:lineRule="exact"/>
        <w:ind w:left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8E759D" w:rsidRPr="00680F08" w:rsidRDefault="008E759D" w:rsidP="00680F08">
      <w:pPr>
        <w:spacing w:after="120"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680F08">
        <w:rPr>
          <w:rFonts w:ascii="Times New Roman" w:hAnsi="Times New Roman" w:cs="Times New Roman"/>
          <w:b/>
          <w:sz w:val="24"/>
          <w:szCs w:val="24"/>
        </w:rPr>
        <w:t>Přílohy</w:t>
      </w:r>
    </w:p>
    <w:p w:rsidR="002D3FD1" w:rsidRPr="000D4637" w:rsidRDefault="002D3FD1" w:rsidP="002D3FD1">
      <w:pPr>
        <w:pStyle w:val="slovanseznam2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sz w:val="24"/>
          <w:szCs w:val="24"/>
        </w:rPr>
      </w:pPr>
      <w:r w:rsidRPr="000D4637">
        <w:rPr>
          <w:rFonts w:ascii="Times New Roman" w:hAnsi="Times New Roman" w:cs="Times New Roman"/>
          <w:sz w:val="24"/>
          <w:szCs w:val="24"/>
        </w:rPr>
        <w:t>Prosím mějte na paměti, že pouze následující typy souborů jsou podporovány:</w:t>
      </w:r>
    </w:p>
    <w:p w:rsidR="002D3FD1" w:rsidRPr="000D4637" w:rsidRDefault="002D3FD1" w:rsidP="002D3FD1">
      <w:pPr>
        <w:pStyle w:val="slovanseznam2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o</w:t>
      </w:r>
      <w:r w:rsidRPr="000D4637">
        <w:rPr>
          <w:rFonts w:ascii="Times New Roman" w:hAnsi="Times New Roman" w:cs="Times New Roman"/>
          <w:sz w:val="24"/>
          <w:szCs w:val="24"/>
        </w:rPr>
        <w:t>brázky:</w:t>
      </w:r>
    </w:p>
    <w:p w:rsidR="002D3FD1" w:rsidRPr="002D3FD1" w:rsidRDefault="002D3FD1" w:rsidP="002D3FD1">
      <w:pPr>
        <w:pStyle w:val="slovanseznam2"/>
        <w:numPr>
          <w:ilvl w:val="0"/>
          <w:numId w:val="9"/>
        </w:numPr>
        <w:spacing w:line="300" w:lineRule="exac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4637">
        <w:rPr>
          <w:rFonts w:ascii="Times New Roman" w:hAnsi="Times New Roman" w:cs="Times New Roman"/>
          <w:b/>
          <w:sz w:val="24"/>
          <w:szCs w:val="24"/>
        </w:rPr>
        <w:t xml:space="preserve">.jpeg </w:t>
      </w:r>
      <w:r w:rsidRPr="000D4637">
        <w:rPr>
          <w:rFonts w:ascii="Times New Roman" w:hAnsi="Times New Roman" w:cs="Times New Roman"/>
          <w:sz w:val="24"/>
          <w:szCs w:val="24"/>
        </w:rPr>
        <w:t xml:space="preserve">nebo </w:t>
      </w:r>
      <w:r w:rsidRPr="000D4637">
        <w:rPr>
          <w:rFonts w:ascii="Times New Roman" w:hAnsi="Times New Roman" w:cs="Times New Roman"/>
          <w:b/>
          <w:sz w:val="24"/>
          <w:szCs w:val="24"/>
        </w:rPr>
        <w:t>.jpg</w:t>
      </w:r>
      <w:r w:rsidRPr="000D4637">
        <w:rPr>
          <w:rFonts w:ascii="Times New Roman" w:hAnsi="Times New Roman" w:cs="Times New Roman"/>
          <w:sz w:val="24"/>
          <w:szCs w:val="24"/>
        </w:rPr>
        <w:t xml:space="preserve">: </w:t>
      </w:r>
      <w:r w:rsidRPr="002D3FD1">
        <w:rPr>
          <w:rFonts w:ascii="Times New Roman" w:hAnsi="Times New Roman" w:cs="Times New Roman"/>
          <w:i/>
          <w:sz w:val="24"/>
          <w:szCs w:val="24"/>
        </w:rPr>
        <w:t>Joint Photographic Experts Group (JPEG) formát používaný pro komprimování obrázků na internetu</w:t>
      </w:r>
    </w:p>
    <w:p w:rsidR="002D3FD1" w:rsidRPr="000D4637" w:rsidRDefault="002D3FD1" w:rsidP="002D3FD1">
      <w:pPr>
        <w:pStyle w:val="slovanseznam2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d</w:t>
      </w:r>
      <w:r w:rsidRPr="000D4637">
        <w:rPr>
          <w:rFonts w:ascii="Times New Roman" w:hAnsi="Times New Roman" w:cs="Times New Roman"/>
          <w:sz w:val="24"/>
          <w:szCs w:val="24"/>
        </w:rPr>
        <w:t>okumenty:</w:t>
      </w:r>
    </w:p>
    <w:p w:rsidR="002D3FD1" w:rsidRPr="000D4637" w:rsidRDefault="002D3FD1" w:rsidP="002D3FD1">
      <w:pPr>
        <w:pStyle w:val="slovanseznam2"/>
        <w:numPr>
          <w:ilvl w:val="0"/>
          <w:numId w:val="9"/>
        </w:numPr>
        <w:spacing w:line="300" w:lineRule="exact"/>
        <w:rPr>
          <w:rFonts w:ascii="Times New Roman" w:hAnsi="Times New Roman" w:cs="Times New Roman"/>
          <w:sz w:val="24"/>
          <w:szCs w:val="24"/>
        </w:rPr>
      </w:pPr>
      <w:r w:rsidRPr="000D4637">
        <w:rPr>
          <w:rFonts w:ascii="Times New Roman" w:hAnsi="Times New Roman" w:cs="Times New Roman"/>
          <w:b/>
          <w:sz w:val="24"/>
          <w:szCs w:val="24"/>
        </w:rPr>
        <w:t>.doc</w:t>
      </w:r>
      <w:r w:rsidRPr="000D4637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4637">
        <w:rPr>
          <w:rFonts w:ascii="Times New Roman" w:hAnsi="Times New Roman" w:cs="Times New Roman"/>
          <w:b/>
          <w:sz w:val="24"/>
          <w:szCs w:val="24"/>
        </w:rPr>
        <w:t>docx</w:t>
      </w:r>
      <w:r w:rsidRPr="000D4637">
        <w:rPr>
          <w:rFonts w:ascii="Times New Roman" w:hAnsi="Times New Roman" w:cs="Times New Roman"/>
          <w:sz w:val="24"/>
          <w:szCs w:val="24"/>
        </w:rPr>
        <w:t xml:space="preserve">: </w:t>
      </w:r>
      <w:r w:rsidRPr="002D3FD1">
        <w:rPr>
          <w:rFonts w:ascii="Times New Roman" w:hAnsi="Times New Roman" w:cs="Times New Roman"/>
          <w:i/>
          <w:sz w:val="24"/>
          <w:szCs w:val="24"/>
        </w:rPr>
        <w:t>soubory MS Word</w:t>
      </w:r>
    </w:p>
    <w:p w:rsidR="002D3FD1" w:rsidRPr="000D4637" w:rsidRDefault="002D3FD1" w:rsidP="002D3FD1">
      <w:pPr>
        <w:pStyle w:val="slovanseznam2"/>
        <w:numPr>
          <w:ilvl w:val="0"/>
          <w:numId w:val="9"/>
        </w:numPr>
        <w:spacing w:line="300" w:lineRule="exact"/>
        <w:rPr>
          <w:rFonts w:ascii="Times New Roman" w:hAnsi="Times New Roman" w:cs="Times New Roman"/>
          <w:sz w:val="24"/>
          <w:szCs w:val="24"/>
        </w:rPr>
      </w:pPr>
      <w:r w:rsidRPr="000D4637">
        <w:rPr>
          <w:rFonts w:ascii="Times New Roman" w:hAnsi="Times New Roman" w:cs="Times New Roman"/>
          <w:b/>
          <w:sz w:val="24"/>
          <w:szCs w:val="24"/>
        </w:rPr>
        <w:t>.pdf</w:t>
      </w:r>
      <w:r w:rsidRPr="000D4637">
        <w:rPr>
          <w:rFonts w:ascii="Times New Roman" w:hAnsi="Times New Roman" w:cs="Times New Roman"/>
          <w:sz w:val="24"/>
          <w:szCs w:val="24"/>
        </w:rPr>
        <w:t xml:space="preserve">: </w:t>
      </w:r>
      <w:r w:rsidRPr="002D3FD1">
        <w:rPr>
          <w:rFonts w:ascii="Times New Roman" w:hAnsi="Times New Roman" w:cs="Times New Roman"/>
          <w:i/>
          <w:sz w:val="24"/>
          <w:szCs w:val="24"/>
        </w:rPr>
        <w:t xml:space="preserve">soubory Acrobat Reader </w:t>
      </w:r>
    </w:p>
    <w:p w:rsidR="002D3FD1" w:rsidRPr="000D4637" w:rsidRDefault="002D3FD1" w:rsidP="002D3FD1">
      <w:pPr>
        <w:pStyle w:val="slovanseznam2"/>
        <w:numPr>
          <w:ilvl w:val="0"/>
          <w:numId w:val="9"/>
        </w:numPr>
        <w:spacing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0D4637">
        <w:rPr>
          <w:rFonts w:ascii="Times New Roman" w:hAnsi="Times New Roman" w:cs="Times New Roman"/>
          <w:b/>
          <w:sz w:val="24"/>
          <w:szCs w:val="24"/>
        </w:rPr>
        <w:t>.txt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D3FD1">
        <w:rPr>
          <w:rFonts w:ascii="Times New Roman" w:hAnsi="Times New Roman" w:cs="Times New Roman"/>
          <w:i/>
          <w:sz w:val="24"/>
          <w:szCs w:val="24"/>
        </w:rPr>
        <w:t>textové soubory podporované všemi textovými editory</w:t>
      </w:r>
    </w:p>
    <w:p w:rsidR="002D3FD1" w:rsidRPr="000D4637" w:rsidRDefault="002D3FD1" w:rsidP="002D3FD1">
      <w:pPr>
        <w:pStyle w:val="slovanseznam2"/>
        <w:numPr>
          <w:ilvl w:val="0"/>
          <w:numId w:val="9"/>
        </w:numPr>
        <w:spacing w:line="300" w:lineRule="exact"/>
        <w:rPr>
          <w:rFonts w:ascii="Times New Roman" w:hAnsi="Times New Roman" w:cs="Times New Roman"/>
          <w:sz w:val="24"/>
          <w:szCs w:val="24"/>
        </w:rPr>
      </w:pPr>
      <w:r w:rsidRPr="000D4637">
        <w:rPr>
          <w:rFonts w:ascii="Times New Roman" w:hAnsi="Times New Roman" w:cs="Times New Roman"/>
          <w:b/>
          <w:sz w:val="24"/>
          <w:szCs w:val="24"/>
        </w:rPr>
        <w:t>.xls</w:t>
      </w:r>
      <w:r w:rsidRPr="000D4637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4637">
        <w:rPr>
          <w:rFonts w:ascii="Times New Roman" w:hAnsi="Times New Roman" w:cs="Times New Roman"/>
          <w:b/>
          <w:sz w:val="24"/>
          <w:szCs w:val="24"/>
        </w:rPr>
        <w:t>xlsx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D3FD1">
        <w:rPr>
          <w:rFonts w:ascii="Times New Roman" w:hAnsi="Times New Roman" w:cs="Times New Roman"/>
          <w:i/>
          <w:sz w:val="24"/>
          <w:szCs w:val="24"/>
        </w:rPr>
        <w:t>soubory MS Excel</w:t>
      </w:r>
      <w:r w:rsidRPr="000D4637">
        <w:rPr>
          <w:rFonts w:ascii="Times New Roman" w:hAnsi="Times New Roman" w:cs="Times New Roman"/>
          <w:sz w:val="24"/>
          <w:szCs w:val="24"/>
        </w:rPr>
        <w:t>.</w:t>
      </w:r>
    </w:p>
    <w:p w:rsidR="002D3FD1" w:rsidRDefault="002D3FD1" w:rsidP="002D3FD1">
      <w:pPr>
        <w:pStyle w:val="slovanseznam2"/>
        <w:numPr>
          <w:ilvl w:val="0"/>
          <w:numId w:val="0"/>
        </w:numPr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D4637">
        <w:rPr>
          <w:rFonts w:ascii="Times New Roman" w:hAnsi="Times New Roman" w:cs="Times New Roman"/>
          <w:sz w:val="24"/>
          <w:szCs w:val="24"/>
        </w:rPr>
        <w:t>Prosím mějte na paměti také, že můžete přiložit neomezený počet obrázků a dokumentů, ale jakýkoliv přiložený obrázek nebo dokument nesmí překročit velikost 2 MB.</w:t>
      </w:r>
    </w:p>
    <w:p w:rsidR="00747DF3" w:rsidRPr="000D4637" w:rsidRDefault="00747DF3" w:rsidP="002D3FD1">
      <w:pPr>
        <w:pStyle w:val="slovanseznam2"/>
        <w:numPr>
          <w:ilvl w:val="0"/>
          <w:numId w:val="0"/>
        </w:numPr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D3FD1" w:rsidRPr="00680F08" w:rsidRDefault="002D3FD1" w:rsidP="00680F08">
      <w:pPr>
        <w:spacing w:after="120" w:line="300" w:lineRule="exact"/>
        <w:rPr>
          <w:rFonts w:ascii="Times New Roman" w:hAnsi="Times New Roman" w:cs="Times New Roman"/>
          <w:b/>
          <w:sz w:val="24"/>
          <w:szCs w:val="24"/>
        </w:rPr>
      </w:pPr>
      <w:bookmarkStart w:id="2" w:name="_Toc73530919"/>
      <w:bookmarkStart w:id="3" w:name="_Toc73531272"/>
      <w:r w:rsidRPr="00680F08">
        <w:rPr>
          <w:rFonts w:ascii="Times New Roman" w:hAnsi="Times New Roman" w:cs="Times New Roman"/>
          <w:b/>
          <w:sz w:val="24"/>
          <w:szCs w:val="24"/>
        </w:rPr>
        <w:t>Kontakt</w:t>
      </w:r>
      <w:bookmarkEnd w:id="2"/>
      <w:bookmarkEnd w:id="3"/>
    </w:p>
    <w:p w:rsidR="002D3FD1" w:rsidRPr="002D3FD1" w:rsidRDefault="002D3FD1" w:rsidP="002D3FD1">
      <w:pPr>
        <w:pStyle w:val="slovanseznam"/>
        <w:numPr>
          <w:ilvl w:val="0"/>
          <w:numId w:val="0"/>
        </w:numPr>
        <w:spacing w:line="300" w:lineRule="exact"/>
        <w:ind w:left="357" w:hanging="357"/>
        <w:rPr>
          <w:rFonts w:ascii="Times New Roman" w:hAnsi="Times New Roman" w:cs="Times New Roman"/>
          <w:sz w:val="24"/>
          <w:szCs w:val="24"/>
        </w:rPr>
      </w:pPr>
      <w:r w:rsidRPr="002D3FD1">
        <w:rPr>
          <w:rFonts w:ascii="Times New Roman" w:hAnsi="Times New Roman" w:cs="Times New Roman"/>
          <w:sz w:val="24"/>
          <w:szCs w:val="24"/>
        </w:rPr>
        <w:t xml:space="preserve">Jakékoliv informace o technických problémech zasílejte na: </w:t>
      </w:r>
    </w:p>
    <w:p w:rsidR="002D3FD1" w:rsidRPr="002D3FD1" w:rsidRDefault="00E56616" w:rsidP="002D3FD1">
      <w:pPr>
        <w:pStyle w:val="slovanseznam"/>
        <w:numPr>
          <w:ilvl w:val="0"/>
          <w:numId w:val="0"/>
        </w:numPr>
        <w:spacing w:after="120" w:line="300" w:lineRule="exact"/>
        <w:ind w:left="357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2D3FD1" w:rsidRPr="002D3FD1">
          <w:rPr>
            <w:rStyle w:val="Hypertextovodkaz"/>
            <w:rFonts w:ascii="Times New Roman" w:hAnsi="Times New Roman" w:cs="Times New Roman"/>
            <w:sz w:val="24"/>
            <w:szCs w:val="24"/>
          </w:rPr>
          <w:t>JUST-BusinessGateway@ec.europa.eu</w:t>
        </w:r>
      </w:hyperlink>
      <w:r w:rsidR="002D3FD1" w:rsidRPr="002D3F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77D7" w:rsidRPr="00FC77D7" w:rsidRDefault="00FC77D7" w:rsidP="009F4202">
      <w:pPr>
        <w:pStyle w:val="slovanseznam2"/>
        <w:numPr>
          <w:ilvl w:val="0"/>
          <w:numId w:val="0"/>
        </w:numPr>
        <w:ind w:left="851" w:hanging="494"/>
        <w:rPr>
          <w:b/>
        </w:rPr>
      </w:pPr>
    </w:p>
    <w:p w:rsidR="00BC532D" w:rsidRDefault="00BC532D" w:rsidP="00BC532D">
      <w:pPr>
        <w:pStyle w:val="slovanseznam2"/>
        <w:numPr>
          <w:ilvl w:val="0"/>
          <w:numId w:val="0"/>
        </w:numPr>
        <w:ind w:left="851"/>
      </w:pPr>
    </w:p>
    <w:p w:rsidR="00FD7853" w:rsidRPr="006740B0" w:rsidRDefault="005F5855" w:rsidP="00576C6C">
      <w:pPr>
        <w:pStyle w:val="Nadpis1"/>
      </w:pPr>
      <w:bookmarkStart w:id="4" w:name="_Toc73531273"/>
      <w:r>
        <w:t xml:space="preserve">Kapitola </w:t>
      </w:r>
      <w:r w:rsidR="00FF65B1" w:rsidRPr="006740B0">
        <w:t xml:space="preserve">2 </w:t>
      </w:r>
      <w:r w:rsidR="00FD7853" w:rsidRPr="006740B0">
        <w:t>Začínáme</w:t>
      </w:r>
      <w:bookmarkEnd w:id="4"/>
    </w:p>
    <w:p w:rsidR="00747DF3" w:rsidRPr="00680F08" w:rsidRDefault="00FF65B1" w:rsidP="00576C6C">
      <w:pPr>
        <w:rPr>
          <w:rFonts w:ascii="Times New Roman" w:hAnsi="Times New Roman" w:cs="Times New Roman"/>
          <w:b/>
          <w:sz w:val="24"/>
          <w:szCs w:val="24"/>
        </w:rPr>
      </w:pPr>
      <w:r w:rsidRPr="00680F08">
        <w:rPr>
          <w:rFonts w:ascii="Times New Roman" w:hAnsi="Times New Roman" w:cs="Times New Roman"/>
          <w:b/>
          <w:sz w:val="24"/>
          <w:szCs w:val="24"/>
        </w:rPr>
        <w:t>2.</w:t>
      </w:r>
      <w:r w:rsidR="00FC77D7" w:rsidRPr="00680F08">
        <w:rPr>
          <w:rFonts w:ascii="Times New Roman" w:hAnsi="Times New Roman" w:cs="Times New Roman"/>
          <w:b/>
          <w:sz w:val="24"/>
          <w:szCs w:val="24"/>
        </w:rPr>
        <w:t>1</w:t>
      </w:r>
      <w:r w:rsidRPr="00680F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7853" w:rsidRPr="00680F08">
        <w:rPr>
          <w:rFonts w:ascii="Times New Roman" w:hAnsi="Times New Roman" w:cs="Times New Roman"/>
          <w:b/>
          <w:sz w:val="24"/>
          <w:szCs w:val="24"/>
        </w:rPr>
        <w:t>Př</w:t>
      </w:r>
      <w:r w:rsidR="00FC77D7" w:rsidRPr="00680F08">
        <w:rPr>
          <w:rFonts w:ascii="Times New Roman" w:hAnsi="Times New Roman" w:cs="Times New Roman"/>
          <w:b/>
          <w:sz w:val="24"/>
          <w:szCs w:val="24"/>
        </w:rPr>
        <w:t xml:space="preserve">ihlášení do systému </w:t>
      </w:r>
    </w:p>
    <w:p w:rsidR="00747DF3" w:rsidRPr="00747DF3" w:rsidRDefault="00747DF3" w:rsidP="00747DF3">
      <w:pPr>
        <w:pStyle w:val="Nadpis2"/>
        <w:spacing w:before="0" w:after="120" w:line="300" w:lineRule="exact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5" w:name="_Toc73531274"/>
      <w:r w:rsidRPr="00747DF3">
        <w:rPr>
          <w:rFonts w:ascii="Times New Roman" w:hAnsi="Times New Roman" w:cs="Times New Roman"/>
          <w:b w:val="0"/>
          <w:sz w:val="24"/>
          <w:szCs w:val="24"/>
        </w:rPr>
        <w:t>Pro připojení se do systému Business Gateway musíte mít zřízený účet EU Login.</w:t>
      </w:r>
      <w:bookmarkEnd w:id="5"/>
    </w:p>
    <w:p w:rsidR="00747DF3" w:rsidRPr="00747DF3" w:rsidRDefault="00747DF3" w:rsidP="00747DF3">
      <w:pPr>
        <w:pStyle w:val="Nadpis2"/>
        <w:spacing w:before="0" w:after="120" w:line="300" w:lineRule="exact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6" w:name="_Toc73531275"/>
      <w:r w:rsidRPr="00747DF3">
        <w:rPr>
          <w:rFonts w:ascii="Times New Roman" w:hAnsi="Times New Roman" w:cs="Times New Roman"/>
          <w:b w:val="0"/>
          <w:sz w:val="24"/>
          <w:szCs w:val="24"/>
        </w:rPr>
        <w:t>Pro vytvoření nového účtu EU Login postupujte prosím podle níže uvedených kroků. Pokud již máte účet EU Login zřízený, můžete přejít přímo na str. 9.</w:t>
      </w:r>
      <w:bookmarkEnd w:id="6"/>
    </w:p>
    <w:p w:rsidR="006740B0" w:rsidRPr="00747DF3" w:rsidRDefault="00747DF3" w:rsidP="00F168FE">
      <w:pPr>
        <w:pStyle w:val="Nadpis2"/>
        <w:numPr>
          <w:ilvl w:val="0"/>
          <w:numId w:val="15"/>
        </w:numPr>
        <w:spacing w:before="0" w:after="120" w:line="300" w:lineRule="exact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7" w:name="_Toc73531276"/>
      <w:r w:rsidRPr="00747DF3">
        <w:rPr>
          <w:rFonts w:ascii="Times New Roman" w:hAnsi="Times New Roman" w:cs="Times New Roman"/>
          <w:b w:val="0"/>
          <w:sz w:val="24"/>
          <w:szCs w:val="24"/>
        </w:rPr>
        <w:t>Do Vašeho prohlížeče zadejte adresu: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hyperlink r:id="rId13" w:history="1">
        <w:r w:rsidRPr="00747DF3">
          <w:rPr>
            <w:rStyle w:val="Hypertextovodkaz"/>
            <w:rFonts w:ascii="Times New Roman" w:hAnsi="Times New Roman" w:cs="Times New Roman"/>
            <w:b w:val="0"/>
            <w:sz w:val="24"/>
            <w:szCs w:val="24"/>
          </w:rPr>
          <w:t>https://webgate.ec.europa.eu/gpsd/</w:t>
        </w:r>
        <w:bookmarkEnd w:id="7"/>
      </w:hyperlink>
    </w:p>
    <w:p w:rsidR="00747DF3" w:rsidRDefault="00747DF3" w:rsidP="00747DF3">
      <w:pPr>
        <w:pStyle w:val="slovanseznam2"/>
        <w:numPr>
          <w:ilvl w:val="0"/>
          <w:numId w:val="0"/>
        </w:numPr>
      </w:pPr>
      <w:r>
        <w:rPr>
          <w:noProof/>
          <w:lang w:eastAsia="cs-CZ"/>
        </w:rPr>
        <w:drawing>
          <wp:inline distT="0" distB="0" distL="0" distR="0" wp14:anchorId="4FA66F28" wp14:editId="7DE1B0F3">
            <wp:extent cx="6114415" cy="3467100"/>
            <wp:effectExtent l="0" t="0" r="63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7" t="3320" r="1017" b="5091"/>
                    <a:stretch/>
                  </pic:blipFill>
                  <pic:spPr bwMode="auto">
                    <a:xfrm>
                      <a:off x="0" y="0"/>
                      <a:ext cx="6120589" cy="347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8FE" w:rsidRDefault="00E549BD" w:rsidP="00F168FE">
      <w:pPr>
        <w:pStyle w:val="slovanseznam2"/>
        <w:numPr>
          <w:ilvl w:val="0"/>
          <w:numId w:val="16"/>
        </w:numPr>
        <w:spacing w:after="120" w:line="300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106D7F">
        <w:rPr>
          <w:rFonts w:ascii="Times New Roman" w:hAnsi="Times New Roman" w:cs="Times New Roman"/>
          <w:sz w:val="24"/>
          <w:szCs w:val="24"/>
        </w:rPr>
        <w:lastRenderedPageBreak/>
        <w:t>K</w:t>
      </w:r>
      <w:r w:rsidR="00F168FE">
        <w:rPr>
          <w:rFonts w:ascii="Times New Roman" w:hAnsi="Times New Roman" w:cs="Times New Roman"/>
          <w:sz w:val="24"/>
          <w:szCs w:val="24"/>
        </w:rPr>
        <w:t>likněte na tlačítko „</w:t>
      </w:r>
      <w:r w:rsidR="00F168FE" w:rsidRPr="00680F08">
        <w:rPr>
          <w:rFonts w:ascii="Times New Roman" w:hAnsi="Times New Roman" w:cs="Times New Roman"/>
          <w:b/>
          <w:sz w:val="24"/>
          <w:szCs w:val="24"/>
        </w:rPr>
        <w:t>Get started</w:t>
      </w:r>
      <w:r w:rsidR="00F168FE">
        <w:rPr>
          <w:rFonts w:ascii="Times New Roman" w:hAnsi="Times New Roman" w:cs="Times New Roman"/>
          <w:sz w:val="24"/>
          <w:szCs w:val="24"/>
        </w:rPr>
        <w:t>“</w:t>
      </w:r>
      <w:r w:rsidRPr="00106D7F">
        <w:rPr>
          <w:rFonts w:ascii="Times New Roman" w:hAnsi="Times New Roman" w:cs="Times New Roman"/>
          <w:sz w:val="24"/>
          <w:szCs w:val="24"/>
        </w:rPr>
        <w:t> </w:t>
      </w:r>
      <w:r w:rsidR="00F168FE">
        <w:rPr>
          <w:rFonts w:ascii="Times New Roman" w:hAnsi="Times New Roman" w:cs="Times New Roman"/>
          <w:sz w:val="24"/>
          <w:szCs w:val="24"/>
        </w:rPr>
        <w:t>nebo na obrázek na pravé straně stránky.</w:t>
      </w:r>
    </w:p>
    <w:p w:rsidR="00F168FE" w:rsidRDefault="00F168FE" w:rsidP="00F168FE">
      <w:pPr>
        <w:pStyle w:val="slovanseznam2"/>
        <w:numPr>
          <w:ilvl w:val="0"/>
          <w:numId w:val="16"/>
        </w:numPr>
        <w:spacing w:after="120" w:line="300" w:lineRule="exact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Objeví se obrazovka EU Login.</w:t>
      </w:r>
    </w:p>
    <w:p w:rsidR="001265D9" w:rsidRPr="00106D7F" w:rsidRDefault="00F168FE" w:rsidP="00F168FE">
      <w:pPr>
        <w:pStyle w:val="slovanseznam2"/>
        <w:numPr>
          <w:ilvl w:val="0"/>
          <w:numId w:val="16"/>
        </w:numPr>
        <w:spacing w:after="120" w:line="300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680F08">
        <w:rPr>
          <w:rFonts w:ascii="Times New Roman" w:hAnsi="Times New Roman" w:cs="Times New Roman"/>
          <w:b/>
          <w:sz w:val="24"/>
          <w:szCs w:val="24"/>
        </w:rPr>
        <w:t>Pokud ještě nemáte účet EU Login</w:t>
      </w:r>
      <w:r>
        <w:rPr>
          <w:rFonts w:ascii="Times New Roman" w:hAnsi="Times New Roman" w:cs="Times New Roman"/>
          <w:sz w:val="24"/>
          <w:szCs w:val="24"/>
        </w:rPr>
        <w:t>, klikněte na</w:t>
      </w:r>
      <w:r w:rsidR="001265D9" w:rsidRPr="00106D7F">
        <w:rPr>
          <w:rFonts w:ascii="Times New Roman" w:hAnsi="Times New Roman" w:cs="Times New Roman"/>
          <w:sz w:val="24"/>
          <w:szCs w:val="24"/>
        </w:rPr>
        <w:t xml:space="preserve"> na „</w:t>
      </w:r>
      <w:r w:rsidR="001265D9" w:rsidRPr="00680F08">
        <w:rPr>
          <w:rFonts w:ascii="Times New Roman" w:hAnsi="Times New Roman" w:cs="Times New Roman"/>
          <w:b/>
          <w:sz w:val="24"/>
          <w:szCs w:val="24"/>
        </w:rPr>
        <w:t>Create Account</w:t>
      </w:r>
      <w:r w:rsidR="001265D9" w:rsidRPr="00106D7F">
        <w:rPr>
          <w:rFonts w:ascii="Times New Roman" w:hAnsi="Times New Roman" w:cs="Times New Roman"/>
          <w:sz w:val="24"/>
          <w:szCs w:val="24"/>
        </w:rPr>
        <w:t xml:space="preserve">“ </w:t>
      </w:r>
    </w:p>
    <w:p w:rsidR="001265D9" w:rsidRDefault="001265D9" w:rsidP="00E549BD">
      <w:pPr>
        <w:pStyle w:val="slovanseznam2"/>
        <w:numPr>
          <w:ilvl w:val="0"/>
          <w:numId w:val="0"/>
        </w:numPr>
        <w:ind w:left="357"/>
      </w:pPr>
      <w:r w:rsidRPr="001265D9">
        <w:rPr>
          <w:noProof/>
          <w:lang w:eastAsia="cs-CZ"/>
        </w:rPr>
        <w:drawing>
          <wp:inline distT="0" distB="0" distL="0" distR="0">
            <wp:extent cx="5057775" cy="3914971"/>
            <wp:effectExtent l="0" t="0" r="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518" cy="393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D9" w:rsidRDefault="001265D9" w:rsidP="00E549BD">
      <w:pPr>
        <w:pStyle w:val="slovanseznam2"/>
        <w:numPr>
          <w:ilvl w:val="0"/>
          <w:numId w:val="0"/>
        </w:numPr>
        <w:ind w:left="357"/>
      </w:pPr>
    </w:p>
    <w:p w:rsidR="001265D9" w:rsidRPr="00106D7F" w:rsidRDefault="00F168FE" w:rsidP="00186666">
      <w:pPr>
        <w:pStyle w:val="slovanseznam2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1265D9" w:rsidRPr="00106D7F">
        <w:rPr>
          <w:rFonts w:ascii="Times New Roman" w:hAnsi="Times New Roman" w:cs="Times New Roman"/>
          <w:sz w:val="24"/>
          <w:szCs w:val="24"/>
        </w:rPr>
        <w:t>yplňte povinná pole:</w:t>
      </w:r>
    </w:p>
    <w:p w:rsidR="001265D9" w:rsidRDefault="001265D9" w:rsidP="001265D9">
      <w:pPr>
        <w:pStyle w:val="slovanseznam2"/>
        <w:numPr>
          <w:ilvl w:val="0"/>
          <w:numId w:val="0"/>
        </w:numPr>
        <w:ind w:left="357"/>
      </w:pPr>
      <w:r w:rsidRPr="001265D9">
        <w:rPr>
          <w:noProof/>
          <w:lang w:eastAsia="cs-CZ"/>
        </w:rPr>
        <w:drawing>
          <wp:inline distT="0" distB="0" distL="0" distR="0">
            <wp:extent cx="3197225" cy="3848100"/>
            <wp:effectExtent l="0" t="0" r="317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62" cy="38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08" w:rsidRDefault="00680F08" w:rsidP="00680F08">
      <w:pPr>
        <w:pStyle w:val="slovanseznam2"/>
        <w:numPr>
          <w:ilvl w:val="0"/>
          <w:numId w:val="0"/>
        </w:numPr>
        <w:ind w:left="717"/>
        <w:rPr>
          <w:rFonts w:ascii="Times New Roman" w:hAnsi="Times New Roman" w:cs="Times New Roman"/>
          <w:sz w:val="24"/>
          <w:szCs w:val="24"/>
        </w:rPr>
      </w:pPr>
    </w:p>
    <w:p w:rsidR="001265D9" w:rsidRPr="00106D7F" w:rsidRDefault="00F168FE" w:rsidP="00186666">
      <w:pPr>
        <w:pStyle w:val="slovanseznam2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1265D9" w:rsidRPr="00106D7F">
        <w:rPr>
          <w:rFonts w:ascii="Times New Roman" w:hAnsi="Times New Roman" w:cs="Times New Roman"/>
          <w:sz w:val="24"/>
          <w:szCs w:val="24"/>
        </w:rPr>
        <w:t>a zadanou emailovou adresu Vám bude zaslán email:</w:t>
      </w:r>
    </w:p>
    <w:p w:rsidR="00E549BD" w:rsidRDefault="001265D9" w:rsidP="00E549BD">
      <w:pPr>
        <w:pStyle w:val="slovanseznam2"/>
        <w:numPr>
          <w:ilvl w:val="0"/>
          <w:numId w:val="0"/>
        </w:numPr>
        <w:ind w:left="357"/>
      </w:pPr>
      <w:r w:rsidRPr="001265D9">
        <w:rPr>
          <w:noProof/>
          <w:lang w:eastAsia="cs-CZ"/>
        </w:rPr>
        <w:drawing>
          <wp:inline distT="0" distB="0" distL="0" distR="0">
            <wp:extent cx="3589766" cy="15621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20" cy="159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D9" w:rsidRPr="00106D7F" w:rsidRDefault="00F168FE" w:rsidP="00186666">
      <w:pPr>
        <w:pStyle w:val="slovanseznam2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1265D9" w:rsidRPr="00106D7F">
        <w:rPr>
          <w:rFonts w:ascii="Times New Roman" w:hAnsi="Times New Roman" w:cs="Times New Roman"/>
          <w:sz w:val="24"/>
          <w:szCs w:val="24"/>
        </w:rPr>
        <w:t xml:space="preserve">likněte na link </w:t>
      </w:r>
      <w:r w:rsidR="00106D7F" w:rsidRPr="00106D7F">
        <w:rPr>
          <w:rFonts w:ascii="Times New Roman" w:hAnsi="Times New Roman" w:cs="Times New Roman"/>
          <w:sz w:val="24"/>
          <w:szCs w:val="24"/>
        </w:rPr>
        <w:t xml:space="preserve">uvedený </w:t>
      </w:r>
      <w:r w:rsidR="001265D9" w:rsidRPr="00106D7F">
        <w:rPr>
          <w:rFonts w:ascii="Times New Roman" w:hAnsi="Times New Roman" w:cs="Times New Roman"/>
          <w:sz w:val="24"/>
          <w:szCs w:val="24"/>
        </w:rPr>
        <w:t>v emailu.</w:t>
      </w:r>
    </w:p>
    <w:p w:rsidR="001265D9" w:rsidRDefault="001265D9" w:rsidP="00E549BD">
      <w:pPr>
        <w:pStyle w:val="slovanseznam2"/>
        <w:numPr>
          <w:ilvl w:val="0"/>
          <w:numId w:val="0"/>
        </w:numPr>
        <w:ind w:left="357"/>
      </w:pPr>
    </w:p>
    <w:p w:rsidR="00FD7853" w:rsidRDefault="00F168FE" w:rsidP="00F168FE">
      <w:pPr>
        <w:pStyle w:val="Nadpis3"/>
        <w:rPr>
          <w:rFonts w:ascii="Times New Roman" w:hAnsi="Times New Roman" w:cs="Times New Roman"/>
        </w:rPr>
      </w:pPr>
      <w:bookmarkStart w:id="8" w:name="_Toc73531277"/>
      <w:r>
        <w:rPr>
          <w:rFonts w:ascii="Times New Roman" w:hAnsi="Times New Roman" w:cs="Times New Roman"/>
        </w:rPr>
        <w:t xml:space="preserve">Pokud již máte zřízený </w:t>
      </w:r>
      <w:r w:rsidR="00FD7853" w:rsidRPr="00106D7F">
        <w:rPr>
          <w:rFonts w:ascii="Times New Roman" w:hAnsi="Times New Roman" w:cs="Times New Roman"/>
        </w:rPr>
        <w:t>EU Login</w:t>
      </w:r>
      <w:r>
        <w:rPr>
          <w:rFonts w:ascii="Times New Roman" w:hAnsi="Times New Roman" w:cs="Times New Roman"/>
        </w:rPr>
        <w:t xml:space="preserve"> (ex-ECAS):</w:t>
      </w:r>
      <w:bookmarkEnd w:id="8"/>
    </w:p>
    <w:p w:rsidR="00F168FE" w:rsidRPr="00F168FE" w:rsidRDefault="00F168FE" w:rsidP="00F168FE">
      <w:pPr>
        <w:rPr>
          <w:rFonts w:ascii="Times New Roman" w:hAnsi="Times New Roman" w:cs="Times New Roman"/>
          <w:sz w:val="24"/>
          <w:szCs w:val="24"/>
        </w:rPr>
      </w:pPr>
      <w:r w:rsidRPr="00F168FE">
        <w:rPr>
          <w:rFonts w:ascii="Times New Roman" w:hAnsi="Times New Roman" w:cs="Times New Roman"/>
          <w:sz w:val="24"/>
          <w:szCs w:val="24"/>
        </w:rPr>
        <w:t>Objeví se obrazovky EU Login:</w:t>
      </w:r>
    </w:p>
    <w:p w:rsidR="00C01AB2" w:rsidRDefault="00C01AB2" w:rsidP="00C01AB2">
      <w:pPr>
        <w:pStyle w:val="slovanseznam3"/>
        <w:numPr>
          <w:ilvl w:val="0"/>
          <w:numId w:val="0"/>
        </w:numPr>
      </w:pPr>
      <w:r w:rsidRPr="00C01AB2">
        <w:rPr>
          <w:noProof/>
          <w:lang w:eastAsia="cs-CZ"/>
        </w:rPr>
        <w:drawing>
          <wp:inline distT="0" distB="0" distL="0" distR="0">
            <wp:extent cx="5105400" cy="441011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810" cy="444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B2" w:rsidRDefault="00C01AB2" w:rsidP="00C01AB2">
      <w:pPr>
        <w:pStyle w:val="slovanseznam3"/>
        <w:numPr>
          <w:ilvl w:val="0"/>
          <w:numId w:val="0"/>
        </w:numPr>
      </w:pPr>
    </w:p>
    <w:p w:rsidR="00C01AB2" w:rsidRDefault="00C01AB2" w:rsidP="00C01AB2">
      <w:pPr>
        <w:pStyle w:val="slovanseznam3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106D7F">
        <w:rPr>
          <w:rFonts w:ascii="Times New Roman" w:hAnsi="Times New Roman" w:cs="Times New Roman"/>
          <w:sz w:val="24"/>
          <w:szCs w:val="24"/>
        </w:rPr>
        <w:t xml:space="preserve">Pro přihlášení do systému byste měli zadat svoji emailovou adresu pro EU Login nebo Vaše existující ID (starý ECAS) a pak klikněte na </w:t>
      </w:r>
      <w:r w:rsidRPr="00106D7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97535" cy="245110"/>
            <wp:effectExtent l="0" t="0" r="0" b="254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FE" w:rsidRDefault="00F168FE" w:rsidP="00C01AB2">
      <w:pPr>
        <w:pStyle w:val="slovanseznam3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106D7F">
        <w:rPr>
          <w:rFonts w:ascii="Times New Roman" w:hAnsi="Times New Roman" w:cs="Times New Roman"/>
          <w:sz w:val="24"/>
          <w:szCs w:val="24"/>
        </w:rPr>
        <w:t>Nyní vložíte svoje heslo a kliknete na tlačítko „Sign in“</w:t>
      </w:r>
    </w:p>
    <w:p w:rsidR="00F168FE" w:rsidRDefault="00F168FE" w:rsidP="00C01AB2">
      <w:pPr>
        <w:pStyle w:val="slovanseznam3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:rsidR="00F168FE" w:rsidRPr="00106D7F" w:rsidRDefault="00F168FE" w:rsidP="00C01AB2">
      <w:pPr>
        <w:pStyle w:val="slovanseznam3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ověření budete přesměrování na stránku:</w:t>
      </w:r>
    </w:p>
    <w:p w:rsidR="002B1EE4" w:rsidRDefault="002B1EE4" w:rsidP="00C01AB2">
      <w:pPr>
        <w:pStyle w:val="slovanseznam3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:rsidR="00D33066" w:rsidRDefault="00D33066" w:rsidP="00C01AB2">
      <w:pPr>
        <w:pStyle w:val="slovanseznam3"/>
        <w:numPr>
          <w:ilvl w:val="0"/>
          <w:numId w:val="0"/>
        </w:numPr>
      </w:pPr>
      <w:r w:rsidRPr="00D33066">
        <w:rPr>
          <w:noProof/>
          <w:lang w:eastAsia="cs-CZ"/>
        </w:rPr>
        <w:drawing>
          <wp:inline distT="0" distB="0" distL="0" distR="0">
            <wp:extent cx="6120130" cy="3425077"/>
            <wp:effectExtent l="0" t="0" r="0" b="4445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66" w:rsidRDefault="00D33066" w:rsidP="00106D7F">
      <w:pPr>
        <w:pStyle w:val="slovanseznam3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FD7853" w:rsidRPr="00106D7F" w:rsidRDefault="00FF65B1" w:rsidP="00FF65B1">
      <w:pPr>
        <w:pStyle w:val="Nadpis2"/>
        <w:ind w:left="360"/>
        <w:rPr>
          <w:rFonts w:ascii="Times New Roman" w:hAnsi="Times New Roman" w:cs="Times New Roman"/>
          <w:sz w:val="24"/>
          <w:szCs w:val="24"/>
        </w:rPr>
      </w:pPr>
      <w:bookmarkStart w:id="9" w:name="_Toc73531278"/>
      <w:r w:rsidRPr="00106D7F">
        <w:rPr>
          <w:rFonts w:ascii="Times New Roman" w:hAnsi="Times New Roman" w:cs="Times New Roman"/>
          <w:sz w:val="24"/>
          <w:szCs w:val="24"/>
        </w:rPr>
        <w:t>2.</w:t>
      </w:r>
      <w:r w:rsidR="00FC77D7">
        <w:rPr>
          <w:rFonts w:ascii="Times New Roman" w:hAnsi="Times New Roman" w:cs="Times New Roman"/>
          <w:sz w:val="24"/>
          <w:szCs w:val="24"/>
        </w:rPr>
        <w:t>2</w:t>
      </w:r>
      <w:r w:rsidRPr="00106D7F">
        <w:rPr>
          <w:rFonts w:ascii="Times New Roman" w:hAnsi="Times New Roman" w:cs="Times New Roman"/>
          <w:sz w:val="24"/>
          <w:szCs w:val="24"/>
        </w:rPr>
        <w:t xml:space="preserve"> </w:t>
      </w:r>
      <w:r w:rsidR="00FD7853" w:rsidRPr="00106D7F">
        <w:rPr>
          <w:rFonts w:ascii="Times New Roman" w:hAnsi="Times New Roman" w:cs="Times New Roman"/>
          <w:sz w:val="24"/>
          <w:szCs w:val="24"/>
        </w:rPr>
        <w:t>Odhlášení ze systému</w:t>
      </w:r>
      <w:bookmarkEnd w:id="9"/>
    </w:p>
    <w:p w:rsidR="00D33066" w:rsidRDefault="00C01AB2" w:rsidP="00C01AB2">
      <w:pPr>
        <w:pStyle w:val="slovanseznam2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106D7F">
        <w:rPr>
          <w:rFonts w:ascii="Times New Roman" w:hAnsi="Times New Roman" w:cs="Times New Roman"/>
          <w:sz w:val="24"/>
          <w:szCs w:val="24"/>
        </w:rPr>
        <w:t>Pro odhlášení se z databáze klikněte na malou šipku v horním pravém rohu obrazovky a vyberte „logout“</w:t>
      </w:r>
    </w:p>
    <w:p w:rsidR="00D33066" w:rsidRDefault="00D33066" w:rsidP="00C01AB2">
      <w:pPr>
        <w:pStyle w:val="slovanseznam2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:rsidR="00C01AB2" w:rsidRPr="00D33066" w:rsidRDefault="00D33066" w:rsidP="00C01AB2">
      <w:pPr>
        <w:pStyle w:val="slovanseznam2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403225</wp:posOffset>
                </wp:positionV>
                <wp:extent cx="733425" cy="228600"/>
                <wp:effectExtent l="0" t="0" r="28575" b="19050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17B48AC" id="Obdélník 55" o:spid="_x0000_s1026" style="position:absolute;margin-left:391.8pt;margin-top:31.75pt;width:57.75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X2hAIAAEYFAAAOAAAAZHJzL2Uyb0RvYy54bWysVMFu2zAMvQ/YPwi6r3bcpOuCOkXQosOA&#10;oi3WDj0rslQbk0WNUuJkf7TDvqI/Nkp23KItdhiWgyKK5KP4/KiT021r2Eahb8CWfHKQc6ashKqx&#10;DyX/dnfx4ZgzH4SthAGrSr5Tnp8u3r876dxcFVCDqRQyArF+3rmS1yG4eZZ5WatW+ANwypJTA7Yi&#10;kIkPWYWiI/TWZEWeH2UdYOUQpPKeTs97J18kfK2VDNdaexWYKTndLaQV07qKa7Y4EfMHFK5u5HAN&#10;8Q+3aEVjqegIdS6CYGtsXkG1jUTwoMOBhDYDrRupUg/UzSR/0c1tLZxKvRA53o00+f8HK682N8ia&#10;quSzGWdWtPSNrlfV4y9jH39/Z3RIDHXOzynw1t3gYHnaxna3Gtv4T42wbWJ1N7KqtoFJOvx4eDgt&#10;CFySqyiOj/LEevaU7NCHzwpaFjclR/poiUuxufSBClLoPiTWsnDRGBPP4736m6Rd2BkVA4z9qjT1&#10;RLWLBJTUpM4Mso0gHQgplQ2T3lWLSvXHs5x+sV2qN2YkKwFGZE2FR+wBICr1NXYPM8THVJXEOCbn&#10;f7tYnzxmpMpgw5jcNhbwLQBDXQ2V+/g9ST01kaUVVDv64gj9KHgnLxqi/VL4cCOQtE9TQvMcrmnR&#10;BrqSw7DjrAb8+dZ5jCdJkpezjmap5P7HWqDizHyxJNZPk+k0Dl8yprOPBRn43LN67rHr9gzoM03o&#10;5XAybWN8MPutRmjvaeyXsSq5hJVUu+Qy4N44C/2M08Mh1XKZwmjgnAiX9tbJCB5ZjbK6294LdIP2&#10;Aon2CvZzJ+YvJNjHxkwLy3UA3SR9PvE68E3DmoQzPCzxNXhup6in52/xBwAA//8DAFBLAwQUAAYA&#10;CAAAACEAnFS11OEAAAAJAQAADwAAAGRycy9kb3ducmV2LnhtbEyPQUvDQBCF74L/YRnBm93EkpjE&#10;TEoqCKJQaCyit20yTYLZ2ZjdtvHfu570OLyP977JV7MexIkm2xtGCBcBCOLaND23CLvXx5sEhHWK&#10;GzUYJoRvsrAqLi9ylTXmzFs6Va4VvoRtphA658ZMSlt3pJVdmJHYZwczaeX8ObWymdTZl+tB3gZB&#10;LLXq2S90aqSHjurP6qgR3rbRgdbreCc3H+VXGVZP88vzO+L11Vzeg3A0uz8YfvW9OhTeaW+O3Fgx&#10;INwly9ijCPEyAuGBJE1DEHuENI1AFrn8/0HxAwAA//8DAFBLAQItABQABgAIAAAAIQC2gziS/gAA&#10;AOEBAAATAAAAAAAAAAAAAAAAAAAAAABbQ29udGVudF9UeXBlc10ueG1sUEsBAi0AFAAGAAgAAAAh&#10;ADj9If/WAAAAlAEAAAsAAAAAAAAAAAAAAAAALwEAAF9yZWxzLy5yZWxzUEsBAi0AFAAGAAgAAAAh&#10;ACvZ9faEAgAARgUAAA4AAAAAAAAAAAAAAAAALgIAAGRycy9lMm9Eb2MueG1sUEsBAi0AFAAGAAgA&#10;AAAhAJxUtdThAAAACQEAAA8AAAAAAAAAAAAAAAAA3gQAAGRycy9kb3ducmV2LnhtbFBLBQYAAAAA&#10;BAAEAPMAAADsBQAAAAA=&#10;" filled="f" strokecolor="#700d11 [1604]" strokeweight="1pt"/>
            </w:pict>
          </mc:Fallback>
        </mc:AlternateContent>
      </w:r>
      <w:r w:rsidRPr="00D3306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120130" cy="1128064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2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B2" w:rsidRDefault="00C01AB2" w:rsidP="00C01AB2">
      <w:pPr>
        <w:pStyle w:val="slovanseznam2"/>
        <w:numPr>
          <w:ilvl w:val="0"/>
          <w:numId w:val="0"/>
        </w:numPr>
      </w:pPr>
    </w:p>
    <w:p w:rsidR="00C01AB2" w:rsidRPr="00D33066" w:rsidRDefault="00C01AB2" w:rsidP="00106D7F">
      <w:pPr>
        <w:pStyle w:val="slovanseznam2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3066">
        <w:rPr>
          <w:rFonts w:ascii="Times New Roman" w:hAnsi="Times New Roman" w:cs="Times New Roman"/>
          <w:sz w:val="24"/>
          <w:szCs w:val="24"/>
        </w:rPr>
        <w:t>Uložte si svoji práci, pokud musíte práci přeruši</w:t>
      </w:r>
      <w:r w:rsidR="00106D7F" w:rsidRPr="00D33066">
        <w:rPr>
          <w:rFonts w:ascii="Times New Roman" w:hAnsi="Times New Roman" w:cs="Times New Roman"/>
          <w:sz w:val="24"/>
          <w:szCs w:val="24"/>
        </w:rPr>
        <w:t>t</w:t>
      </w:r>
      <w:r w:rsidRPr="00D33066">
        <w:rPr>
          <w:rFonts w:ascii="Times New Roman" w:hAnsi="Times New Roman" w:cs="Times New Roman"/>
          <w:sz w:val="24"/>
          <w:szCs w:val="24"/>
        </w:rPr>
        <w:t xml:space="preserve">, jinak </w:t>
      </w:r>
      <w:r w:rsidR="00106D7F" w:rsidRPr="00D33066">
        <w:rPr>
          <w:rFonts w:ascii="Times New Roman" w:hAnsi="Times New Roman" w:cs="Times New Roman"/>
          <w:sz w:val="24"/>
          <w:szCs w:val="24"/>
        </w:rPr>
        <w:t xml:space="preserve">se </w:t>
      </w:r>
      <w:r w:rsidRPr="00D33066">
        <w:rPr>
          <w:rFonts w:ascii="Times New Roman" w:hAnsi="Times New Roman" w:cs="Times New Roman"/>
          <w:sz w:val="24"/>
          <w:szCs w:val="24"/>
        </w:rPr>
        <w:t>V</w:t>
      </w:r>
      <w:r w:rsidR="00106D7F" w:rsidRPr="00D33066">
        <w:rPr>
          <w:rFonts w:ascii="Times New Roman" w:hAnsi="Times New Roman" w:cs="Times New Roman"/>
          <w:sz w:val="24"/>
          <w:szCs w:val="24"/>
        </w:rPr>
        <w:t xml:space="preserve">ámi vložené </w:t>
      </w:r>
      <w:r w:rsidRPr="00D33066">
        <w:rPr>
          <w:rFonts w:ascii="Times New Roman" w:hAnsi="Times New Roman" w:cs="Times New Roman"/>
          <w:sz w:val="24"/>
          <w:szCs w:val="24"/>
        </w:rPr>
        <w:t xml:space="preserve">informace se mohou ztratit: z bezpečnostních důvodů </w:t>
      </w:r>
      <w:r w:rsidR="007A20A8" w:rsidRPr="00D33066">
        <w:rPr>
          <w:rFonts w:ascii="Times New Roman" w:hAnsi="Times New Roman" w:cs="Times New Roman"/>
          <w:sz w:val="24"/>
          <w:szCs w:val="24"/>
        </w:rPr>
        <w:t>vás systém odhlásí, pokud nebude do 30 minut práce se systémem obnovena.</w:t>
      </w:r>
    </w:p>
    <w:p w:rsidR="00106D7F" w:rsidRDefault="00106D7F" w:rsidP="00C01AB2">
      <w:pPr>
        <w:pStyle w:val="slovanseznam2"/>
        <w:numPr>
          <w:ilvl w:val="0"/>
          <w:numId w:val="0"/>
        </w:numPr>
      </w:pPr>
    </w:p>
    <w:p w:rsidR="007A20A8" w:rsidRPr="00106D7F" w:rsidRDefault="007A20A8" w:rsidP="00106D7F">
      <w:pPr>
        <w:pStyle w:val="slovanseznam2"/>
        <w:numPr>
          <w:ilvl w:val="0"/>
          <w:numId w:val="0"/>
        </w:numPr>
        <w:spacing w:after="120"/>
        <w:contextualSpacing w:val="0"/>
        <w:rPr>
          <w:rFonts w:ascii="Times New Roman" w:hAnsi="Times New Roman" w:cs="Times New Roman"/>
          <w:sz w:val="24"/>
          <w:szCs w:val="24"/>
        </w:rPr>
      </w:pPr>
      <w:r w:rsidRPr="00106D7F">
        <w:rPr>
          <w:rFonts w:ascii="Times New Roman" w:hAnsi="Times New Roman" w:cs="Times New Roman"/>
          <w:sz w:val="24"/>
          <w:szCs w:val="24"/>
        </w:rPr>
        <w:t>Po odhlášení z Business Gateway, se systém r</w:t>
      </w:r>
      <w:r w:rsidR="00481A43" w:rsidRPr="00106D7F">
        <w:rPr>
          <w:rFonts w:ascii="Times New Roman" w:hAnsi="Times New Roman" w:cs="Times New Roman"/>
          <w:sz w:val="24"/>
          <w:szCs w:val="24"/>
        </w:rPr>
        <w:t xml:space="preserve">ovněž zeptá, zda se </w:t>
      </w:r>
      <w:r w:rsidRPr="00106D7F">
        <w:rPr>
          <w:rFonts w:ascii="Times New Roman" w:hAnsi="Times New Roman" w:cs="Times New Roman"/>
          <w:sz w:val="24"/>
          <w:szCs w:val="24"/>
        </w:rPr>
        <w:t>chcet</w:t>
      </w:r>
      <w:r w:rsidR="00481A43" w:rsidRPr="00106D7F">
        <w:rPr>
          <w:rFonts w:ascii="Times New Roman" w:hAnsi="Times New Roman" w:cs="Times New Roman"/>
          <w:sz w:val="24"/>
          <w:szCs w:val="24"/>
        </w:rPr>
        <w:t>e</w:t>
      </w:r>
      <w:r w:rsidRPr="00106D7F">
        <w:rPr>
          <w:rFonts w:ascii="Times New Roman" w:hAnsi="Times New Roman" w:cs="Times New Roman"/>
          <w:sz w:val="24"/>
          <w:szCs w:val="24"/>
        </w:rPr>
        <w:t xml:space="preserve"> </w:t>
      </w:r>
      <w:r w:rsidRPr="00680F08">
        <w:rPr>
          <w:rFonts w:ascii="Times New Roman" w:hAnsi="Times New Roman" w:cs="Times New Roman"/>
          <w:b/>
          <w:sz w:val="24"/>
          <w:szCs w:val="24"/>
        </w:rPr>
        <w:t>odhlásit také z EU Login</w:t>
      </w:r>
      <w:r w:rsidR="00680F08">
        <w:rPr>
          <w:rFonts w:ascii="Times New Roman" w:hAnsi="Times New Roman" w:cs="Times New Roman"/>
          <w:b/>
          <w:sz w:val="24"/>
          <w:szCs w:val="24"/>
        </w:rPr>
        <w:t>.</w:t>
      </w:r>
    </w:p>
    <w:p w:rsidR="00C01AB2" w:rsidRDefault="007A20A8" w:rsidP="00C01AB2">
      <w:pPr>
        <w:pStyle w:val="slovanseznam2"/>
        <w:numPr>
          <w:ilvl w:val="0"/>
          <w:numId w:val="0"/>
        </w:numPr>
        <w:ind w:left="357"/>
      </w:pPr>
      <w:r w:rsidRPr="007A20A8">
        <w:rPr>
          <w:noProof/>
          <w:lang w:eastAsia="cs-CZ"/>
        </w:rPr>
        <w:drawing>
          <wp:inline distT="0" distB="0" distL="0" distR="0">
            <wp:extent cx="2705100" cy="1818959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58" cy="182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853" w:rsidRPr="00680F08" w:rsidRDefault="00FF65B1" w:rsidP="00576C6C">
      <w:pPr>
        <w:rPr>
          <w:b/>
        </w:rPr>
      </w:pPr>
      <w:r w:rsidRPr="00680F08">
        <w:rPr>
          <w:b/>
        </w:rPr>
        <w:t xml:space="preserve">2.5 </w:t>
      </w:r>
      <w:r w:rsidR="00FD7853" w:rsidRPr="00680F08">
        <w:rPr>
          <w:b/>
        </w:rPr>
        <w:t>Jazyky</w:t>
      </w:r>
    </w:p>
    <w:p w:rsidR="007A20A8" w:rsidRPr="00106D7F" w:rsidRDefault="007A20A8" w:rsidP="00D33066">
      <w:pPr>
        <w:pStyle w:val="slovanseznam2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D7F">
        <w:rPr>
          <w:rFonts w:ascii="Times New Roman" w:hAnsi="Times New Roman" w:cs="Times New Roman"/>
          <w:sz w:val="24"/>
          <w:szCs w:val="24"/>
        </w:rPr>
        <w:t>Databáze je dostupná v </w:t>
      </w:r>
      <w:r w:rsidRPr="00680F08">
        <w:rPr>
          <w:rFonts w:ascii="Times New Roman" w:hAnsi="Times New Roman" w:cs="Times New Roman"/>
          <w:b/>
          <w:sz w:val="24"/>
          <w:szCs w:val="24"/>
        </w:rPr>
        <w:t>5 jazycích</w:t>
      </w:r>
      <w:r w:rsidRPr="00106D7F">
        <w:rPr>
          <w:rFonts w:ascii="Times New Roman" w:hAnsi="Times New Roman" w:cs="Times New Roman"/>
          <w:sz w:val="24"/>
          <w:szCs w:val="24"/>
        </w:rPr>
        <w:t>: angličtině, francouzštině, němčině, italštině a španělštině.</w:t>
      </w:r>
    </w:p>
    <w:p w:rsidR="007A20A8" w:rsidRDefault="007A20A8" w:rsidP="00D33066">
      <w:pPr>
        <w:pStyle w:val="slovanseznam2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6D7F">
        <w:rPr>
          <w:rFonts w:ascii="Times New Roman" w:hAnsi="Times New Roman" w:cs="Times New Roman"/>
          <w:sz w:val="24"/>
          <w:szCs w:val="24"/>
        </w:rPr>
        <w:t>Pro změnu jazyka klikněte na tlačítko „Language</w:t>
      </w:r>
      <w:r w:rsidR="00481A43" w:rsidRPr="00106D7F">
        <w:rPr>
          <w:rFonts w:ascii="Times New Roman" w:hAnsi="Times New Roman" w:cs="Times New Roman"/>
          <w:sz w:val="24"/>
          <w:szCs w:val="24"/>
        </w:rPr>
        <w:t>“</w:t>
      </w:r>
      <w:r w:rsidRPr="00106D7F">
        <w:rPr>
          <w:rFonts w:ascii="Times New Roman" w:hAnsi="Times New Roman" w:cs="Times New Roman"/>
          <w:sz w:val="24"/>
          <w:szCs w:val="24"/>
        </w:rPr>
        <w:t xml:space="preserve"> v pravém horním rohu obrazovky a vyberte Vámi </w:t>
      </w:r>
      <w:r w:rsidR="00481A43" w:rsidRPr="00106D7F">
        <w:rPr>
          <w:rFonts w:ascii="Times New Roman" w:hAnsi="Times New Roman" w:cs="Times New Roman"/>
          <w:sz w:val="24"/>
          <w:szCs w:val="24"/>
        </w:rPr>
        <w:t>prefer</w:t>
      </w:r>
      <w:r w:rsidRPr="00106D7F">
        <w:rPr>
          <w:rFonts w:ascii="Times New Roman" w:hAnsi="Times New Roman" w:cs="Times New Roman"/>
          <w:sz w:val="24"/>
          <w:szCs w:val="24"/>
        </w:rPr>
        <w:t>ovaný jazyk.</w:t>
      </w:r>
    </w:p>
    <w:p w:rsidR="00D33066" w:rsidRDefault="00D33066" w:rsidP="00D33066">
      <w:pPr>
        <w:pStyle w:val="slovanseznam2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FC3E2F" w:rsidRDefault="002B1EE4" w:rsidP="00FC3E2F">
      <w:pPr>
        <w:pStyle w:val="slovanseznam"/>
        <w:numPr>
          <w:ilvl w:val="0"/>
          <w:numId w:val="0"/>
        </w:numPr>
        <w:ind w:left="35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481966</wp:posOffset>
                </wp:positionV>
                <wp:extent cx="2038350" cy="1104900"/>
                <wp:effectExtent l="38100" t="0" r="19050" b="57150"/>
                <wp:wrapNone/>
                <wp:docPr id="76" name="Přímá spojnice se šipkou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0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970EF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6" o:spid="_x0000_s1026" type="#_x0000_t32" style="position:absolute;margin-left:257.55pt;margin-top:37.95pt;width:160.5pt;height:87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C7+QEAABYEAAAOAAAAZHJzL2Uyb0RvYy54bWysU0uOEzEQ3SNxB8t70p0MDEMrnVlk+CwQ&#10;RHwO4HGXuw3+ya7J5ygs5wCcYjT3ouxOGgQICcTG8qfeq3qvysvLvTVsCzFp71o+n9WcgZO+065v&#10;+ccPLx5dcJZQuE4Y76DlB0j8cvXwwXIXGlj4wZsOIiMSl5pdaPmAGJqqSnIAK9LMB3D0qHy0AukY&#10;+6qLYkfs1lSLuj6vdj52IXoJKdHt1fjIV4VfKZD4VqkEyEzLqTYsayzrdV6r1VI0fRRh0PJYhviH&#10;KqzQjpJOVFcCBbuJ+hcqq2X0ySucSW8rr5SWUDSQmnn9k5r3gwhQtJA5KUw2pf9HK99sN5HpruVP&#10;zzlzwlKPNvdf7r7au1uWgv/kqECWgN3f6vDZ3zAKI892ITUEXbtNPJ5S2MRswF5Fy5TR4RWNQ7GE&#10;RLJ9cfwwOQ57ZJIuF/XZxdkTaoykt/m8fvysLj2pRqJMGGLCl+Aty5uWJ4xC9wOuvXPUXR/HJGL7&#10;OiGVQsATIIONyysKbZ67juEhkDyMWrjeQNZB4TmkynpGBWWHBwMj/B0ococqHdOUuYS1iWwraKKE&#10;lOBwPjFRdIYpbcwErIsJfwQe4zMUysz+DXhClMze4QS22vn4u+y4P5WsxviTA6PubMG17w6lt8Ua&#10;Gr7i1fGj5On+8Vzg37/z6hsAAAD//wMAUEsDBBQABgAIAAAAIQCE06Y94QAAAAoBAAAPAAAAZHJz&#10;L2Rvd25yZXYueG1sTI9NT4NAEIbvJv6HzZh4swtVKossjR/lYA8mVmM8LjACys4Sdtviv3c86XFm&#10;3jzzvPl6toM44OR7RxriRQQCqXZNT62G15fyIgXhg6HGDI5Qwzd6WBenJ7nJGnekZzzsQisYQj4z&#10;GroQxkxKX3dojV+4EYlvH26yJvA4tbKZzJHhdpDLKFpJa3riD50Z8b7D+mu3t0x5LO/U5vPpPd0+&#10;bO1bVdp2o6zW52fz7Q2IgHP4C8OvPqtDwU6V21PjxaAhiZOYoxquEwWCA+nliheVhuWVUiCLXP6v&#10;UPwAAAD//wMAUEsBAi0AFAAGAAgAAAAhALaDOJL+AAAA4QEAABMAAAAAAAAAAAAAAAAAAAAAAFtD&#10;b250ZW50X1R5cGVzXS54bWxQSwECLQAUAAYACAAAACEAOP0h/9YAAACUAQAACwAAAAAAAAAAAAAA&#10;AAAvAQAAX3JlbHMvLnJlbHNQSwECLQAUAAYACAAAACEAh36gu/kBAAAWBAAADgAAAAAAAAAAAAAA&#10;AAAuAgAAZHJzL2Uyb0RvYy54bWxQSwECLQAUAAYACAAAACEAhNOmPeEAAAAKAQAADwAAAAAAAAAA&#10;AAAAAABTBAAAZHJzL2Rvd25yZXYueG1sUEsFBgAAAAAEAAQA8wAAAGEFAAAAAA==&#10;" strokecolor="#e31b23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230505</wp:posOffset>
                </wp:positionV>
                <wp:extent cx="600075" cy="257175"/>
                <wp:effectExtent l="0" t="0" r="28575" b="28575"/>
                <wp:wrapNone/>
                <wp:docPr id="57" name="Obdélní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CABF81" id="Obdélník 57" o:spid="_x0000_s1026" style="position:absolute;margin-left:417.3pt;margin-top:18.15pt;width:47.25pt;height:20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AlgwIAAEYFAAAOAAAAZHJzL2Uyb0RvYy54bWysVM1u2zAMvg/YOwi6r3aCpNmCOkWQosOA&#10;oi3WDj0rslQbk0WNUuJkb7TDnqIvNkp23KAtdhh2kUmR/Pjjjzo73zWGbRX6GmzBRyc5Z8pKKGv7&#10;WPBv95cfPnLmg7ClMGBVwffK8/PF+3dnrZurMVRgSoWMQKyft67gVQhunmVeVqoR/gScsmTUgI0I&#10;pOJjVqJoCb0x2TjPT7MWsHQIUnlPtxedkS8SvtZKhhutvQrMFJxqC+nEdK7jmS3OxPwRhatq2Zch&#10;/qGKRtSWkg5QFyIItsH6FVRTSwQPOpxIaDLQupYq9UDdjPIX3dxVwqnUCw3Hu2FM/v/ByuvtLbK6&#10;LPh0xpkVDf2jm3X59MvYp9/fGV3ShFrn5+R4526x1zyJsd2dxiZ+qRG2S1PdD1NVu8AkXZ7meT6b&#10;cibJNJ7ORiQTSvYc7NCHzwoaFoWCI/20NEuxvfKhcz24xFwWLmtj4n2sq6skSWFvVHQw9qvS1BPl&#10;HiegxCa1Msi2gnggpFQ2jDpTJUrVXU+pzkQIKm2ISIUmwIisKfGA3QNEpr7G7sru/WOoSmQcgvO/&#10;FdYFDxEpM9gwBDe1BXwLwFBXfebO/zCkbjRxSmso9/THEbpV8E5e1jT2K+HDrUDiPm0J7XO4oUMb&#10;aAsOvcRZBfjzrfvoT5QkK2ct7VLB/Y+NQMWZ+WKJrJ9Gk0lcvqRMprMxKXhsWR9b7KZZAf2mEb0c&#10;TiYx+gdzEDVC80Brv4xZySSspNwFlwEPyip0O04Ph1TLZXKjhXMiXNk7JyN4nGqk1f3uQaDruReI&#10;tNdw2Dsxf0HBzjdGWlhuAug68fN5rv28aVkTcfqHJb4Gx3ryen7+Fn8AAAD//wMAUEsDBBQABgAI&#10;AAAAIQAYi+Gm4gAAAAkBAAAPAAAAZHJzL2Rvd25yZXYueG1sTI9RS8MwFIXfBf9DuIJvLu2qsatN&#10;RycIoiCsG0PfsuauLTY3tcm2+u+NT/p4OR/nfDdfTqZnJxxdZ0lCPIuAIdVWd9RI2G6eblJgzivS&#10;qreEEr7RwbK4vMhVpu2Z1niqfMNCCblMSWi9HzLOXd2iUW5mB6SQHexolA/n2HA9qnMoNz2fR5Hg&#10;RnUUFlo14GOL9Wd1NBJ267sDrlZiy98+yq8yrp6n15d3Ka+vpvIBmMfJ/8Hwqx/UoQhOe3sk7Vgv&#10;IU1uRUAlJCIBFoDFfBED20u4FynwIuf/Pyh+AAAA//8DAFBLAQItABQABgAIAAAAIQC2gziS/gAA&#10;AOEBAAATAAAAAAAAAAAAAAAAAAAAAABbQ29udGVudF9UeXBlc10ueG1sUEsBAi0AFAAGAAgAAAAh&#10;ADj9If/WAAAAlAEAAAsAAAAAAAAAAAAAAAAALwEAAF9yZWxzLy5yZWxzUEsBAi0AFAAGAAgAAAAh&#10;AHOOACWDAgAARgUAAA4AAAAAAAAAAAAAAAAALgIAAGRycy9lMm9Eb2MueG1sUEsBAi0AFAAGAAgA&#10;AAAhABiL4abiAAAACQEAAA8AAAAAAAAAAAAAAAAA3QQAAGRycy9kb3ducmV2LnhtbFBLBQYAAAAA&#10;BAAEAPMAAADsBQAAAAA=&#10;" filled="f" strokecolor="#700d11 [1604]" strokeweight="1pt"/>
            </w:pict>
          </mc:Fallback>
        </mc:AlternateContent>
      </w:r>
      <w:r w:rsidR="00FC3E2F">
        <w:rPr>
          <w:noProof/>
          <w:lang w:eastAsia="cs-CZ"/>
        </w:rPr>
        <w:drawing>
          <wp:inline distT="0" distB="0" distL="0" distR="0" wp14:anchorId="683C1893" wp14:editId="7DCB0A3B">
            <wp:extent cx="6339205" cy="3228975"/>
            <wp:effectExtent l="0" t="0" r="444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D9" w:rsidRDefault="001265D9" w:rsidP="001265D9">
      <w:pPr>
        <w:pStyle w:val="slovanseznam2"/>
        <w:numPr>
          <w:ilvl w:val="0"/>
          <w:numId w:val="0"/>
        </w:numPr>
        <w:ind w:left="851"/>
      </w:pPr>
    </w:p>
    <w:p w:rsidR="001265D9" w:rsidRDefault="001265D9" w:rsidP="001265D9">
      <w:pPr>
        <w:pStyle w:val="slovanseznam2"/>
        <w:numPr>
          <w:ilvl w:val="0"/>
          <w:numId w:val="0"/>
        </w:numPr>
        <w:ind w:left="851"/>
      </w:pPr>
    </w:p>
    <w:p w:rsidR="00FD7853" w:rsidRPr="00D33066" w:rsidRDefault="00D33066" w:rsidP="00576C6C">
      <w:pPr>
        <w:pStyle w:val="Nadpis1"/>
      </w:pPr>
      <w:bookmarkStart w:id="10" w:name="_Toc73531279"/>
      <w:r w:rsidRPr="00D33066">
        <w:t xml:space="preserve">Kapitola </w:t>
      </w:r>
      <w:r w:rsidR="00FC77D7" w:rsidRPr="00D33066">
        <w:t xml:space="preserve">3 </w:t>
      </w:r>
      <w:r w:rsidRPr="00D33066">
        <w:t xml:space="preserve">Jak spravovat </w:t>
      </w:r>
      <w:r w:rsidR="00FC77D7" w:rsidRPr="00D33066">
        <w:t>p</w:t>
      </w:r>
      <w:r w:rsidRPr="00D33066">
        <w:t>odání</w:t>
      </w:r>
      <w:bookmarkEnd w:id="10"/>
    </w:p>
    <w:p w:rsidR="00FC77D7" w:rsidRDefault="00D33066" w:rsidP="00FC77D7">
      <w:pPr>
        <w:rPr>
          <w:rFonts w:ascii="Times New Roman" w:hAnsi="Times New Roman" w:cs="Times New Roman"/>
          <w:sz w:val="24"/>
          <w:szCs w:val="24"/>
        </w:rPr>
      </w:pPr>
      <w:r w:rsidRPr="00D33066">
        <w:rPr>
          <w:rFonts w:ascii="Times New Roman" w:hAnsi="Times New Roman" w:cs="Times New Roman"/>
          <w:sz w:val="24"/>
          <w:szCs w:val="24"/>
        </w:rPr>
        <w:t>Tato kapitola manuálu</w:t>
      </w:r>
      <w:r>
        <w:rPr>
          <w:rFonts w:ascii="Times New Roman" w:hAnsi="Times New Roman" w:cs="Times New Roman"/>
          <w:sz w:val="24"/>
          <w:szCs w:val="24"/>
        </w:rPr>
        <w:t xml:space="preserve"> vysvětluje, jak vytvořit, uložit, editovat a předložit notifikaci vnitrostátním úřadům členských států.</w:t>
      </w:r>
    </w:p>
    <w:p w:rsidR="00D33066" w:rsidRDefault="00D33066" w:rsidP="00FC77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vytvoření návrhu notifikace můžete využít prolink na „Create form“ na úvodní straně nebo „FORM“ v horní liště</w:t>
      </w:r>
      <w:r w:rsidR="00680F08">
        <w:rPr>
          <w:rFonts w:ascii="Times New Roman" w:hAnsi="Times New Roman" w:cs="Times New Roman"/>
          <w:sz w:val="24"/>
          <w:szCs w:val="24"/>
        </w:rPr>
        <w:t>.</w:t>
      </w:r>
      <w:r w:rsidRPr="00D3306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438775" cy="2895327"/>
            <wp:effectExtent l="0" t="0" r="0" b="635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26" cy="29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66" w:rsidRDefault="003772CC" w:rsidP="00FC77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Návrh se ukáže na obrazovce a můžete ho vyplnit (viz podrobné vysvětlení k vyplnění formuláře v Kapitole 4 Jak vyplnit notifikační formulář).</w:t>
      </w:r>
    </w:p>
    <w:p w:rsidR="00FC77D7" w:rsidRDefault="003772CC" w:rsidP="00FC77D7">
      <w:r w:rsidRPr="003772CC">
        <w:rPr>
          <w:noProof/>
          <w:lang w:eastAsia="cs-CZ"/>
        </w:rPr>
        <w:drawing>
          <wp:inline distT="0" distB="0" distL="0" distR="0">
            <wp:extent cx="6019800" cy="3698875"/>
            <wp:effectExtent l="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05" cy="370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D7" w:rsidRPr="003772CC" w:rsidRDefault="003772CC" w:rsidP="003772CC">
      <w:pPr>
        <w:spacing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72CC">
        <w:rPr>
          <w:rFonts w:ascii="Times New Roman" w:hAnsi="Times New Roman" w:cs="Times New Roman"/>
          <w:sz w:val="24"/>
          <w:szCs w:val="24"/>
        </w:rPr>
        <w:t>Pokud je návrh vytvářen poprvé, je nutné jeho uložení kliknutím na tlačítko „Save button“ před jeho předložením.</w:t>
      </w:r>
    </w:p>
    <w:p w:rsidR="003772CC" w:rsidRPr="003772CC" w:rsidRDefault="003772CC" w:rsidP="003772CC">
      <w:pPr>
        <w:spacing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72CC">
        <w:rPr>
          <w:rFonts w:ascii="Times New Roman" w:hAnsi="Times New Roman" w:cs="Times New Roman"/>
          <w:sz w:val="24"/>
          <w:szCs w:val="24"/>
        </w:rPr>
        <w:t>Po uložení je návrh dostupný v seznamu notifikací (pro přístup k němu klikněte na „Case List“).</w:t>
      </w:r>
    </w:p>
    <w:p w:rsidR="003772CC" w:rsidRPr="003772CC" w:rsidRDefault="003772CC" w:rsidP="003772CC">
      <w:pPr>
        <w:spacing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72CC">
        <w:rPr>
          <w:rFonts w:ascii="Times New Roman" w:hAnsi="Times New Roman" w:cs="Times New Roman"/>
          <w:sz w:val="24"/>
          <w:szCs w:val="24"/>
        </w:rPr>
        <w:t>Systém zobrazí sezname všech notifikací, které jste vytvořili.</w:t>
      </w:r>
    </w:p>
    <w:p w:rsidR="003772CC" w:rsidRPr="003772CC" w:rsidRDefault="003772CC" w:rsidP="003772CC">
      <w:pPr>
        <w:spacing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772C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15000" cy="3581400"/>
            <wp:effectExtent l="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71" cy="35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CC" w:rsidRPr="00BD52D8" w:rsidRDefault="003772CC" w:rsidP="00BD52D8">
      <w:pPr>
        <w:pStyle w:val="slovanseznam"/>
        <w:numPr>
          <w:ilvl w:val="0"/>
          <w:numId w:val="0"/>
        </w:numPr>
        <w:spacing w:after="120"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D52D8">
        <w:rPr>
          <w:rFonts w:ascii="Times New Roman" w:hAnsi="Times New Roman" w:cs="Times New Roman"/>
          <w:noProof/>
          <w:sz w:val="24"/>
          <w:szCs w:val="24"/>
          <w:lang w:eastAsia="cs-CZ"/>
        </w:rPr>
        <w:t>Je-li notifikace ve stavu „</w:t>
      </w:r>
      <w:r w:rsidRPr="00BD52D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Draft</w:t>
      </w:r>
      <w:r w:rsidRPr="00BD52D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“, můžete ji kdykoliv </w:t>
      </w:r>
      <w:r w:rsidRPr="00BD52D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editovat</w:t>
      </w:r>
      <w:r w:rsidRPr="00BD52D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a </w:t>
      </w:r>
      <w:r w:rsidRPr="00BD52D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odstranit</w:t>
      </w:r>
      <w:r w:rsidRPr="00BD52D8">
        <w:rPr>
          <w:rFonts w:ascii="Times New Roman" w:hAnsi="Times New Roman" w:cs="Times New Roman"/>
          <w:noProof/>
          <w:sz w:val="24"/>
          <w:szCs w:val="24"/>
          <w:lang w:eastAsia="cs-CZ"/>
        </w:rPr>
        <w:t>.</w:t>
      </w:r>
    </w:p>
    <w:p w:rsidR="003772CC" w:rsidRPr="00BD52D8" w:rsidRDefault="003772CC" w:rsidP="00BD52D8">
      <w:pPr>
        <w:pStyle w:val="slovanseznam"/>
        <w:numPr>
          <w:ilvl w:val="0"/>
          <w:numId w:val="0"/>
        </w:numPr>
        <w:spacing w:after="120"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D52D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Pokud je notifikace předložena, objeví se </w:t>
      </w:r>
      <w:r w:rsidRPr="00BD52D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referenční číslo předložení</w:t>
      </w:r>
      <w:r w:rsidRPr="00BD52D8">
        <w:rPr>
          <w:rFonts w:ascii="Times New Roman" w:hAnsi="Times New Roman" w:cs="Times New Roman"/>
          <w:noProof/>
          <w:sz w:val="24"/>
          <w:szCs w:val="24"/>
          <w:lang w:eastAsia="cs-CZ"/>
        </w:rPr>
        <w:t>.</w:t>
      </w:r>
    </w:p>
    <w:p w:rsidR="003772CC" w:rsidRPr="00BD52D8" w:rsidRDefault="00CA0A31" w:rsidP="00BD52D8">
      <w:pPr>
        <w:pStyle w:val="slovanseznam"/>
        <w:numPr>
          <w:ilvl w:val="0"/>
          <w:numId w:val="0"/>
        </w:numPr>
        <w:spacing w:after="120"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D52D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Ikona </w:t>
      </w:r>
      <w:r w:rsidRPr="00BD52D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57175" cy="219075"/>
            <wp:effectExtent l="0" t="0" r="9525" b="952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2D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umožnuje kdykoliv </w:t>
      </w:r>
      <w:r w:rsidRPr="00BD52D8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zobrazit </w:t>
      </w:r>
      <w:r w:rsidRPr="00BD52D8">
        <w:rPr>
          <w:rFonts w:ascii="Times New Roman" w:hAnsi="Times New Roman" w:cs="Times New Roman"/>
          <w:noProof/>
          <w:sz w:val="24"/>
          <w:szCs w:val="24"/>
          <w:lang w:eastAsia="cs-CZ"/>
        </w:rPr>
        <w:t>zprávu o notifikaci. Pokud na ni kliknete, vygeneruje se notifikace ve formátu PDF. Můžeze zkontrolovat obsah a vytisknout si ji.</w:t>
      </w:r>
    </w:p>
    <w:p w:rsidR="003772CC" w:rsidRPr="00BD52D8" w:rsidRDefault="003772CC" w:rsidP="00BD52D8">
      <w:pPr>
        <w:pStyle w:val="slovanseznam"/>
        <w:numPr>
          <w:ilvl w:val="0"/>
          <w:numId w:val="0"/>
        </w:numPr>
        <w:spacing w:after="120"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3772CC" w:rsidRDefault="00CA0A31" w:rsidP="00FC3E2F">
      <w:pPr>
        <w:pStyle w:val="slovanseznam"/>
        <w:numPr>
          <w:ilvl w:val="0"/>
          <w:numId w:val="0"/>
        </w:numPr>
        <w:ind w:left="357"/>
        <w:rPr>
          <w:noProof/>
          <w:lang w:eastAsia="cs-CZ"/>
        </w:rPr>
      </w:pPr>
      <w:r w:rsidRPr="00CA0A31">
        <w:rPr>
          <w:noProof/>
          <w:lang w:eastAsia="cs-CZ"/>
        </w:rPr>
        <w:drawing>
          <wp:inline distT="0" distB="0" distL="0" distR="0">
            <wp:extent cx="5705475" cy="7753350"/>
            <wp:effectExtent l="0" t="0" r="9525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CC" w:rsidRPr="00CA0A31" w:rsidRDefault="00CA0A31" w:rsidP="00576C6C">
      <w:pPr>
        <w:pStyle w:val="Nadpis1"/>
        <w:rPr>
          <w:noProof/>
          <w:lang w:eastAsia="cs-CZ"/>
        </w:rPr>
      </w:pPr>
      <w:bookmarkStart w:id="11" w:name="_Toc73531280"/>
      <w:r w:rsidRPr="00CA0A31">
        <w:rPr>
          <w:noProof/>
          <w:lang w:eastAsia="cs-CZ"/>
        </w:rPr>
        <w:t>Kapitola 4 Jak vyplnit notifikační formulář</w:t>
      </w:r>
      <w:bookmarkEnd w:id="11"/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CA0A31">
        <w:rPr>
          <w:rFonts w:ascii="Times New Roman" w:hAnsi="Times New Roman" w:cs="Times New Roman"/>
          <w:noProof/>
          <w:sz w:val="24"/>
          <w:szCs w:val="24"/>
          <w:lang w:eastAsia="cs-CZ"/>
        </w:rPr>
        <w:t>Tato kapitola manuálu vysvětluje krok za kroem, jak správně vyplnit každou sekci notifikačního formuláře.</w:t>
      </w:r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0A31" w:rsidRPr="00EA1A1F" w:rsidRDefault="00CA0A31" w:rsidP="00576C6C">
      <w:pPr>
        <w:pStyle w:val="Nadpis2"/>
        <w:rPr>
          <w:noProof/>
          <w:lang w:eastAsia="cs-CZ"/>
        </w:rPr>
      </w:pPr>
      <w:bookmarkStart w:id="12" w:name="_Toc73531281"/>
      <w:r w:rsidRPr="00EA1A1F">
        <w:rPr>
          <w:noProof/>
          <w:lang w:eastAsia="cs-CZ"/>
        </w:rPr>
        <w:t>Sekce 1. Úřad (IES) / společnost (IES), který / která dostává notifikaci</w:t>
      </w:r>
      <w:bookmarkEnd w:id="12"/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CA0A3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1256665</wp:posOffset>
            </wp:positionV>
            <wp:extent cx="5743575" cy="4400550"/>
            <wp:effectExtent l="0" t="0" r="9525" b="0"/>
            <wp:wrapSquare wrapText="bothSides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CA0A31" w:rsidRPr="00CA0A31" w:rsidRDefault="00CA0A31" w:rsidP="00CA0A31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FC3E2F" w:rsidRDefault="00FC3E2F" w:rsidP="00FC3E2F">
      <w:pPr>
        <w:pStyle w:val="slovanseznam"/>
        <w:numPr>
          <w:ilvl w:val="0"/>
          <w:numId w:val="0"/>
        </w:numPr>
        <w:ind w:left="357"/>
        <w:rPr>
          <w:noProof/>
          <w:lang w:eastAsia="cs-CZ"/>
        </w:rPr>
      </w:pPr>
    </w:p>
    <w:p w:rsidR="00CA0A31" w:rsidRDefault="00CA0A31" w:rsidP="00FC3E2F">
      <w:pPr>
        <w:pStyle w:val="slovanseznam"/>
        <w:numPr>
          <w:ilvl w:val="0"/>
          <w:numId w:val="0"/>
        </w:numPr>
        <w:ind w:left="357"/>
        <w:rPr>
          <w:b/>
        </w:rPr>
      </w:pPr>
    </w:p>
    <w:p w:rsidR="00CA0A31" w:rsidRDefault="00CA0A31" w:rsidP="00FC3E2F">
      <w:pPr>
        <w:pStyle w:val="slovanseznam"/>
        <w:numPr>
          <w:ilvl w:val="0"/>
          <w:numId w:val="0"/>
        </w:numPr>
        <w:ind w:left="357"/>
        <w:rPr>
          <w:b/>
        </w:rPr>
      </w:pPr>
    </w:p>
    <w:p w:rsidR="00CA0A31" w:rsidRDefault="00CA0A31" w:rsidP="00FC3E2F">
      <w:pPr>
        <w:pStyle w:val="slovanseznam"/>
        <w:numPr>
          <w:ilvl w:val="0"/>
          <w:numId w:val="0"/>
        </w:numPr>
        <w:ind w:left="357"/>
        <w:rPr>
          <w:b/>
        </w:rPr>
      </w:pPr>
    </w:p>
    <w:p w:rsidR="00CA0A31" w:rsidRDefault="00CA0A31" w:rsidP="00FC3E2F">
      <w:pPr>
        <w:pStyle w:val="slovanseznam"/>
        <w:numPr>
          <w:ilvl w:val="0"/>
          <w:numId w:val="0"/>
        </w:numPr>
        <w:ind w:left="357"/>
      </w:pPr>
    </w:p>
    <w:p w:rsidR="00CA0A31" w:rsidRDefault="00CA0A31" w:rsidP="00FC3E2F">
      <w:pPr>
        <w:pStyle w:val="slovanseznam"/>
        <w:numPr>
          <w:ilvl w:val="0"/>
          <w:numId w:val="0"/>
        </w:numPr>
        <w:ind w:left="357"/>
      </w:pPr>
    </w:p>
    <w:p w:rsidR="00CA0A31" w:rsidRDefault="00CA0A31" w:rsidP="00FC3E2F">
      <w:pPr>
        <w:pStyle w:val="slovanseznam"/>
        <w:numPr>
          <w:ilvl w:val="0"/>
          <w:numId w:val="0"/>
        </w:numPr>
        <w:ind w:left="357"/>
      </w:pPr>
    </w:p>
    <w:p w:rsidR="00CA0A31" w:rsidRDefault="00CA0A31" w:rsidP="00FC3E2F">
      <w:pPr>
        <w:pStyle w:val="slovanseznam"/>
        <w:numPr>
          <w:ilvl w:val="0"/>
          <w:numId w:val="0"/>
        </w:numPr>
        <w:ind w:left="357"/>
      </w:pPr>
    </w:p>
    <w:p w:rsidR="00CA0A31" w:rsidRDefault="00CA0A31" w:rsidP="00FC3E2F">
      <w:pPr>
        <w:pStyle w:val="slovanseznam"/>
        <w:numPr>
          <w:ilvl w:val="0"/>
          <w:numId w:val="0"/>
        </w:numPr>
        <w:ind w:left="357"/>
      </w:pPr>
    </w:p>
    <w:p w:rsidR="00CA0A31" w:rsidRDefault="00CA0A31" w:rsidP="00FC3E2F">
      <w:pPr>
        <w:pStyle w:val="slovanseznam"/>
        <w:numPr>
          <w:ilvl w:val="0"/>
          <w:numId w:val="0"/>
        </w:numPr>
        <w:ind w:left="357"/>
      </w:pPr>
    </w:p>
    <w:p w:rsidR="00CA0A31" w:rsidRDefault="00CA0A31" w:rsidP="00FC3E2F">
      <w:pPr>
        <w:pStyle w:val="slovanseznam"/>
        <w:numPr>
          <w:ilvl w:val="0"/>
          <w:numId w:val="0"/>
        </w:numPr>
        <w:ind w:left="357"/>
      </w:pPr>
    </w:p>
    <w:p w:rsidR="00CA0A31" w:rsidRPr="00EA1A1F" w:rsidRDefault="00CA0A31" w:rsidP="00EA1A1F">
      <w:pPr>
        <w:pStyle w:val="slovanseznam"/>
        <w:numPr>
          <w:ilvl w:val="0"/>
          <w:numId w:val="0"/>
        </w:numPr>
        <w:spacing w:after="120" w:line="300" w:lineRule="exact"/>
        <w:rPr>
          <w:rFonts w:ascii="Times New Roman" w:hAnsi="Times New Roman" w:cs="Times New Roman"/>
          <w:sz w:val="24"/>
          <w:szCs w:val="24"/>
        </w:rPr>
      </w:pPr>
      <w:r w:rsidRPr="00EA1A1F">
        <w:rPr>
          <w:rFonts w:ascii="Times New Roman" w:hAnsi="Times New Roman" w:cs="Times New Roman"/>
          <w:sz w:val="24"/>
          <w:szCs w:val="24"/>
        </w:rPr>
        <w:t>Formulář je rozdělený do 7 sekcí.</w:t>
      </w:r>
    </w:p>
    <w:p w:rsidR="00CA0A31" w:rsidRDefault="00EA1A1F" w:rsidP="00EA1A1F">
      <w:pPr>
        <w:pStyle w:val="slovanseznam"/>
        <w:numPr>
          <w:ilvl w:val="0"/>
          <w:numId w:val="0"/>
        </w:numPr>
        <w:spacing w:after="120"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260985</wp:posOffset>
                </wp:positionV>
                <wp:extent cx="6286500" cy="666750"/>
                <wp:effectExtent l="0" t="0" r="19050" b="19050"/>
                <wp:wrapNone/>
                <wp:docPr id="134" name="Obdélní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666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9F6CB1" id="Obdélník 134" o:spid="_x0000_s1026" style="position:absolute;margin-left:-4.95pt;margin-top:20.55pt;width:495pt;height:52.5pt;z-index:-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xoAhQIAAEkFAAAOAAAAZHJzL2Uyb0RvYy54bWysVMFOGzEQvVfqP1i+l03SEGjEBkUgqkoI&#10;UKHi7HhtdlXb446dbNI/6qFfwY917N0sCFAPVS+7tmfmzczzG5+cbq1hG4WhAVfy8cGIM+UkVI17&#10;KPm3u4sPx5yFKFwlDDhV8p0K/HTx/t1J6+dqAjWYSiEjEBfmrS95HaOfF0WQtbIiHIBXjowa0IpI&#10;W3woKhQtoVtTTEajWdECVh5BqhDo9Lwz8kXG11rJeK11UJGZklNtMX8xf1fpWyxOxPwBha8b2Zch&#10;/qEKKxpHSQeocxEFW2PzCso2EiGAjgcSbAFaN1LlHqib8ehFN7e18Cr3QuQEP9AU/h+svNrcIGsq&#10;uruPU86csHRJ16vq8Zdxj7+/s3RKHLU+zMn11t9gvwu0TA1vNdr0p1bYNvO6G3hV28gkHc4mx7PD&#10;EdEvyTabzY4OM/HFU7THED8rsCwtSo50b5lOsbkMkTKS694lJXNw0RiTzlNhXSl5FXdGJQfjvipN&#10;bVHySQbKglJnBtlGkBSElMrFcWeqRaW6YyqSyuzyDRE5ewZMyJoSD9g9QBLra+wOpvdPoSrrcQge&#10;/a2wLniIyJnBxSHYNg7wLQBDXfWZO/89SR01iaUVVDu6dIRuGoKXFw3RfilCvBFI8qebopGO1/TR&#10;BtqSQ7/irAb8+dZ58idVkpWzlsap5OHHWqDizHxxpNdP4+k0zV/eTA+PJrTB55bVc4tb2zOgaxrT&#10;4+FlXib/aPZLjWDvafKXKSuZhJOUu+Qy4n5zFrsxp7dDquUyu9HMeREv3a2XCTyxmmR1t70X6Hvt&#10;RVLtFexHT8xfSLDzTZEOlusIusn6fOK155vmNQunf1vSg/B8n72eXsDFHwAAAP//AwBQSwMEFAAG&#10;AAgAAAAhABWWAXngAAAACQEAAA8AAABkcnMvZG93bnJldi54bWxMj8FKw0AQhu+C77CM4K3dRGpo&#10;YjYlFQRREBpLqbdtdpoEs7Mxu23j2zue9DbD//HPN/lqsr044+g7RwrieQQCqXamo0bB9v1ptgTh&#10;gyaje0eo4Bs9rIrrq1xnxl1og+cqNIJLyGdaQRvCkEnp6xat9nM3IHF2dKPVgdexkWbUFy63vbyL&#10;okRa3RFfaPWAjy3Wn9XJKtht7o+4Xidb+fZRfpVx9Ty9vuyVur2ZygcQAafwB8OvPqtDwU4HdyLj&#10;Ra9glqZMKljEMQjO02XEw4HBRRKDLHL5/4PiBwAA//8DAFBLAQItABQABgAIAAAAIQC2gziS/gAA&#10;AOEBAAATAAAAAAAAAAAAAAAAAAAAAABbQ29udGVudF9UeXBlc10ueG1sUEsBAi0AFAAGAAgAAAAh&#10;ADj9If/WAAAAlAEAAAsAAAAAAAAAAAAAAAAALwEAAF9yZWxzLy5yZWxzUEsBAi0AFAAGAAgAAAAh&#10;AJH3GgCFAgAASQUAAA4AAAAAAAAAAAAAAAAALgIAAGRycy9lMm9Eb2MueG1sUEsBAi0AFAAGAAgA&#10;AAAhABWWAXngAAAACQEAAA8AAAAAAAAAAAAAAAAA3wQAAGRycy9kb3ducmV2LnhtbFBLBQYAAAAA&#10;BAAEAPMAAADsBQAAAAA=&#10;" filled="f" strokecolor="#700d11 [1604]" strokeweight="1pt"/>
            </w:pict>
          </mc:Fallback>
        </mc:AlternateContent>
      </w:r>
      <w:r w:rsidR="00CA0A31" w:rsidRPr="00EA1A1F">
        <w:rPr>
          <w:rFonts w:ascii="Times New Roman" w:hAnsi="Times New Roman" w:cs="Times New Roman"/>
          <w:sz w:val="24"/>
          <w:szCs w:val="24"/>
        </w:rPr>
        <w:t>V první sekci</w:t>
      </w:r>
      <w:r w:rsidRPr="00EA1A1F">
        <w:rPr>
          <w:rFonts w:ascii="Times New Roman" w:hAnsi="Times New Roman" w:cs="Times New Roman"/>
          <w:sz w:val="24"/>
          <w:szCs w:val="24"/>
        </w:rPr>
        <w:t xml:space="preserve"> byste měli uvést </w:t>
      </w:r>
      <w:r w:rsidRPr="00EA1A1F">
        <w:rPr>
          <w:rFonts w:ascii="Times New Roman" w:hAnsi="Times New Roman" w:cs="Times New Roman"/>
          <w:b/>
          <w:sz w:val="24"/>
          <w:szCs w:val="24"/>
        </w:rPr>
        <w:t>členský stát, kterému je určena vaše notifikace.</w:t>
      </w:r>
      <w:r w:rsidRPr="00EA1A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A1F" w:rsidRPr="00EA1A1F" w:rsidRDefault="00E675C1" w:rsidP="00EA1A1F">
      <w:pPr>
        <w:pStyle w:val="slovanseznam"/>
        <w:numPr>
          <w:ilvl w:val="0"/>
          <w:numId w:val="0"/>
        </w:numPr>
        <w:spacing w:after="12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GPSD obsahuje obecný požadavek, aby v</w:t>
      </w:r>
      <w:r w:rsidR="00EA1A1F" w:rsidRPr="00EA1A1F">
        <w:rPr>
          <w:rFonts w:ascii="Times New Roman" w:hAnsi="Times New Roman" w:cs="Times New Roman"/>
          <w:b/>
          <w:sz w:val="24"/>
          <w:szCs w:val="24"/>
        </w:rPr>
        <w:t xml:space="preserve">ýrobce / distributor zaslal oznámení všem orgánům dozoru ve všech členských státech, ve kterých byl nebezpečný výrobek uveden na trh nebo jakkoli jinak dodán spotřebitelům. </w:t>
      </w:r>
    </w:p>
    <w:p w:rsidR="00CA0A31" w:rsidRDefault="00CA0A31" w:rsidP="00FC3E2F">
      <w:pPr>
        <w:pStyle w:val="slovanseznam"/>
        <w:numPr>
          <w:ilvl w:val="0"/>
          <w:numId w:val="0"/>
        </w:numPr>
        <w:ind w:left="357"/>
      </w:pPr>
    </w:p>
    <w:p w:rsidR="00CA0A31" w:rsidRDefault="00EA1A1F" w:rsidP="00EA1A1F">
      <w:pPr>
        <w:pStyle w:val="slovanseznam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označení členského státu zaškrtněte odpovídají zaškrtávací pole.</w:t>
      </w:r>
    </w:p>
    <w:p w:rsidR="00EA1A1F" w:rsidRDefault="00EA1A1F" w:rsidP="00EA1A1F">
      <w:pPr>
        <w:pStyle w:val="slovanseznam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EA1A1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120130" cy="5022349"/>
            <wp:effectExtent l="0" t="0" r="0" b="6985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1F" w:rsidRDefault="00EA1A1F" w:rsidP="00EA1A1F">
      <w:pPr>
        <w:pStyle w:val="slovanseznam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:rsidR="00EA1A1F" w:rsidRDefault="00EA1A1F" w:rsidP="00EA1A1F">
      <w:pPr>
        <w:pStyle w:val="slovanseznam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poli „</w:t>
      </w:r>
      <w:r w:rsidRPr="00EA1A1F">
        <w:rPr>
          <w:rFonts w:ascii="Times New Roman" w:hAnsi="Times New Roman" w:cs="Times New Roman"/>
          <w:b/>
          <w:sz w:val="24"/>
          <w:szCs w:val="24"/>
        </w:rPr>
        <w:t>Main Member State</w:t>
      </w:r>
      <w:r>
        <w:rPr>
          <w:rFonts w:ascii="Times New Roman" w:hAnsi="Times New Roman" w:cs="Times New Roman"/>
          <w:sz w:val="24"/>
          <w:szCs w:val="24"/>
        </w:rPr>
        <w:t>“ (hlavní členský stát) vyberte členský stát, který by se měl notifikací zabývat.</w:t>
      </w:r>
    </w:p>
    <w:p w:rsidR="00EA1A1F" w:rsidRDefault="00EA1A1F" w:rsidP="00EA1A1F">
      <w:pPr>
        <w:pStyle w:val="slovanseznam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výběru bude hlavní členský stát automaticky na sezn</w:t>
      </w:r>
      <w:r w:rsidR="00E675C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mu</w:t>
      </w:r>
      <w:r w:rsidR="00E675C1">
        <w:rPr>
          <w:rFonts w:ascii="Times New Roman" w:hAnsi="Times New Roman" w:cs="Times New Roman"/>
          <w:sz w:val="24"/>
          <w:szCs w:val="24"/>
        </w:rPr>
        <w:t xml:space="preserve"> označen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1A1F" w:rsidRDefault="00EA1A1F" w:rsidP="00E675C1">
      <w:pPr>
        <w:pStyle w:val="slovanseznam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Prosím mějte na paměti, že výběrový seznam obsahuje </w:t>
      </w:r>
      <w:r w:rsidRPr="00EA1A1F">
        <w:rPr>
          <w:rFonts w:ascii="Times New Roman" w:hAnsi="Times New Roman" w:cs="Times New Roman"/>
          <w:b/>
          <w:sz w:val="24"/>
          <w:szCs w:val="24"/>
        </w:rPr>
        <w:t>všechny státy EU společně s Norskem, Lichtenštejnskem a Islandem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1A1F" w:rsidRDefault="00EA1A1F" w:rsidP="00EA1A1F">
      <w:pPr>
        <w:pStyle w:val="slovanseznam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:rsidR="00E675C1" w:rsidRDefault="00E675C1" w:rsidP="00EA1A1F">
      <w:pPr>
        <w:pStyle w:val="slovanseznam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:rsidR="00EA1A1F" w:rsidRPr="00EA1A1F" w:rsidRDefault="00EA1A1F" w:rsidP="00E675C1">
      <w:pPr>
        <w:pStyle w:val="Nadpis2"/>
        <w:spacing w:before="0" w:after="120" w:line="300" w:lineRule="exact"/>
        <w:rPr>
          <w:noProof/>
          <w:lang w:eastAsia="cs-CZ"/>
        </w:rPr>
      </w:pPr>
      <w:bookmarkStart w:id="13" w:name="_Toc73531282"/>
      <w:r w:rsidRPr="00EA1A1F">
        <w:rPr>
          <w:noProof/>
          <w:lang w:eastAsia="cs-CZ"/>
        </w:rPr>
        <w:t xml:space="preserve">Sekce </w:t>
      </w:r>
      <w:r>
        <w:rPr>
          <w:noProof/>
          <w:lang w:eastAsia="cs-CZ"/>
        </w:rPr>
        <w:t>2</w:t>
      </w:r>
      <w:r w:rsidRPr="00EA1A1F">
        <w:rPr>
          <w:noProof/>
          <w:lang w:eastAsia="cs-CZ"/>
        </w:rPr>
        <w:t xml:space="preserve">. </w:t>
      </w:r>
      <w:r>
        <w:rPr>
          <w:noProof/>
          <w:lang w:eastAsia="cs-CZ"/>
        </w:rPr>
        <w:t>Informace o výrobci / distributorovi předkládajícím notifikaci</w:t>
      </w:r>
      <w:bookmarkEnd w:id="13"/>
      <w:r>
        <w:rPr>
          <w:noProof/>
          <w:lang w:eastAsia="cs-CZ"/>
        </w:rPr>
        <w:t xml:space="preserve"> </w:t>
      </w:r>
    </w:p>
    <w:p w:rsidR="00EA1A1F" w:rsidRDefault="00370450" w:rsidP="00EA1A1F">
      <w:pPr>
        <w:pStyle w:val="slovanseznam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otevření sekce2 prosím klikněte na následující panel (2 | Producer/Distributor submitting notification) a vyberte jednu z možností „producer/distributor“ (výrobce/distributor“)</w:t>
      </w:r>
    </w:p>
    <w:p w:rsidR="00A44417" w:rsidRDefault="00A44417" w:rsidP="00EA1A1F">
      <w:pPr>
        <w:pStyle w:val="slovanseznam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:rsidR="00A44417" w:rsidRDefault="00A44417" w:rsidP="00EA1A1F">
      <w:pPr>
        <w:pStyle w:val="slovanseznam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A4441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120130" cy="5449684"/>
            <wp:effectExtent l="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4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1F" w:rsidRDefault="00A44417" w:rsidP="00EA1A1F">
      <w:pPr>
        <w:pStyle w:val="slovanseznam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140335</wp:posOffset>
                </wp:positionV>
                <wp:extent cx="6324600" cy="2076450"/>
                <wp:effectExtent l="0" t="0" r="19050" b="19050"/>
                <wp:wrapNone/>
                <wp:docPr id="137" name="Obdélník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2076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D456E4" id="Obdélník 137" o:spid="_x0000_s1026" style="position:absolute;margin-left:-1.95pt;margin-top:11.05pt;width:498pt;height:163.5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5hhwIAAEoFAAAOAAAAZHJzL2Uyb0RvYy54bWysVMFu2zAMvQ/YPwi6r3bSNN2COEXQosOA&#10;oi3WDj0rshQbk0WNUuJkf7TDvqI/Nkp23KItdhiWgyOK5KP49Kj52a4xbKvQ12ALPjrKOVNWQlnb&#10;dcG/3V9++MiZD8KWwoBVBd8rz88W79/NWzdTY6jAlAoZgVg/a13BqxDcLMu8rFQj/BE4ZcmpARsR&#10;yMR1VqJoCb0x2TjPp1kLWDoEqbyn3YvOyRcJX2slw43WXgVmCk5nC+mL6buK32wxF7M1ClfVsj+G&#10;+IdTNKK2VHSAuhBBsA3Wr6CaWiJ40OFIQpOB1rVUqQfqZpS/6OauEk6lXogc7waa/P+DldfbW2R1&#10;SXd3fMqZFQ1d0s2qfPxl7OPv7yzuEket8zMKvXO32FuelrHhncYm/lMrbJd43Q+8ql1gkjanx+PJ&#10;NCf6JfnG+el0cpKYz57SHfrwWUHD4qLgSBeX+BTbKx+oJIUeQmI1C5e1MXE/nqw7S1qFvVExwNiv&#10;SlNfVH2cgJKi1LlBthWkBSGlsmHUuSpRqm77JKdfbJjqDRnJSoARWVPhAbsHiGp9jd3B9PExVSVB&#10;Dsn53w7WJQ8ZqTLYMCQ3tQV8C8BQV33lLv5AUkdNZGkF5Z5uHaEbB+/kZU20XwkfbgWS/umqaKbD&#10;DX20gbbg0K84qwB/vrUf40mW5OWspXkquP+xEag4M18sCfbTaDKJA5iMycnpmAx87lk999hNcw50&#10;TSN6PZxMyxgfzGGpEZoHGv1lrEouYSXVLrgMeDDOQzfn9HhItVymMBo6J8KVvXMygkdWo6zudw8C&#10;Xa+9QLK9hsPsidkLCXaxMdPCchNA10mfT7z2fNPAJuH0j0t8EZ7bKerpCVz8AQAA//8DAFBLAwQU&#10;AAYACAAAACEAGKYzV+EAAAAJAQAADwAAAGRycy9kb3ducmV2LnhtbEyPQUvDQBCF74L/YRnBW7tJ&#10;qsXETEoqCKIgNBbR2zY7TYLZ2ZjdtvHfuz3p7Q3v8d43+WoyvTjS6DrLCPE8AkFcW91xg7B9e5zd&#10;gXBesVa9ZUL4IQer4vIiV5m2J97QsfKNCCXsMoXQej9kUrq6JaPc3A7Ewdvb0SgfzrGRelSnUG56&#10;mUTRUhrVcVho1UAPLdVf1cEgvG9u97ReL7fy9bP8LuPqaXp5/kC8vprKexCeJv8XhjN+QIciMO3s&#10;gbUTPcJskYYkQpLEIIKfpmexQ1jcpDHIIpf/Pyh+AQAA//8DAFBLAQItABQABgAIAAAAIQC2gziS&#10;/gAAAOEBAAATAAAAAAAAAAAAAAAAAAAAAABbQ29udGVudF9UeXBlc10ueG1sUEsBAi0AFAAGAAgA&#10;AAAhADj9If/WAAAAlAEAAAsAAAAAAAAAAAAAAAAALwEAAF9yZWxzLy5yZWxzUEsBAi0AFAAGAAgA&#10;AAAhAMdujmGHAgAASgUAAA4AAAAAAAAAAAAAAAAALgIAAGRycy9lMm9Eb2MueG1sUEsBAi0AFAAG&#10;AAgAAAAhABimM1fhAAAACQEAAA8AAAAAAAAAAAAAAAAA4QQAAGRycy9kb3ducmV2LnhtbFBLBQYA&#10;AAAABAAEAPMAAADvBQAAAAA=&#10;" filled="f" strokecolor="#700d11 [1604]" strokeweight="1pt"/>
            </w:pict>
          </mc:Fallback>
        </mc:AlternateContent>
      </w:r>
    </w:p>
    <w:p w:rsidR="00370450" w:rsidRDefault="00370450" w:rsidP="00A44417">
      <w:pPr>
        <w:pStyle w:val="slovanseznam"/>
        <w:numPr>
          <w:ilvl w:val="0"/>
          <w:numId w:val="0"/>
        </w:numPr>
        <w:spacing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Mějte na paměti, že podle GPSD</w:t>
      </w:r>
      <w:r w:rsidR="00A44417">
        <w:rPr>
          <w:rFonts w:ascii="Times New Roman" w:hAnsi="Times New Roman" w:cs="Times New Roman"/>
          <w:sz w:val="24"/>
          <w:szCs w:val="24"/>
        </w:rPr>
        <w:t>:</w:t>
      </w:r>
    </w:p>
    <w:p w:rsidR="00A44417" w:rsidRDefault="00370450" w:rsidP="00F46B53">
      <w:pPr>
        <w:pStyle w:val="slovanseznam"/>
        <w:numPr>
          <w:ilvl w:val="0"/>
          <w:numId w:val="14"/>
        </w:numPr>
        <w:spacing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44417">
        <w:rPr>
          <w:rFonts w:ascii="Times New Roman" w:hAnsi="Times New Roman" w:cs="Times New Roman"/>
          <w:b/>
          <w:sz w:val="24"/>
          <w:szCs w:val="24"/>
        </w:rPr>
        <w:t xml:space="preserve">výrobce </w:t>
      </w:r>
      <w:r w:rsidRPr="00A44417">
        <w:rPr>
          <w:rFonts w:ascii="Times New Roman" w:hAnsi="Times New Roman" w:cs="Times New Roman"/>
          <w:sz w:val="24"/>
          <w:szCs w:val="24"/>
        </w:rPr>
        <w:t xml:space="preserve">je výrobce výrobku, který má sídlo v EU, a jakákoliv jiná osoba, která se jako výrobce </w:t>
      </w:r>
      <w:r w:rsidR="00A44417" w:rsidRPr="00A44417">
        <w:rPr>
          <w:rFonts w:ascii="Times New Roman" w:hAnsi="Times New Roman" w:cs="Times New Roman"/>
          <w:sz w:val="24"/>
          <w:szCs w:val="24"/>
        </w:rPr>
        <w:t>označí</w:t>
      </w:r>
      <w:r w:rsidRPr="00A44417">
        <w:rPr>
          <w:rFonts w:ascii="Times New Roman" w:hAnsi="Times New Roman" w:cs="Times New Roman"/>
          <w:sz w:val="24"/>
          <w:szCs w:val="24"/>
        </w:rPr>
        <w:t xml:space="preserve"> připojením svého jména, ochranné známky nebo jakékoliv jiné rozlišovací značky k výrobku, nebo osoba, která výrobek opravuje. Pokud vý</w:t>
      </w:r>
      <w:r w:rsidR="00A44417" w:rsidRPr="00A44417">
        <w:rPr>
          <w:rFonts w:ascii="Times New Roman" w:hAnsi="Times New Roman" w:cs="Times New Roman"/>
          <w:sz w:val="24"/>
          <w:szCs w:val="24"/>
        </w:rPr>
        <w:t>ro</w:t>
      </w:r>
      <w:r w:rsidRPr="00A44417">
        <w:rPr>
          <w:rFonts w:ascii="Times New Roman" w:hAnsi="Times New Roman" w:cs="Times New Roman"/>
          <w:sz w:val="24"/>
          <w:szCs w:val="24"/>
        </w:rPr>
        <w:t>bce nemá sídlo v EU, považuje se za výrobce zástupce výro</w:t>
      </w:r>
      <w:r w:rsidR="00A44417" w:rsidRPr="00A44417">
        <w:rPr>
          <w:rFonts w:ascii="Times New Roman" w:hAnsi="Times New Roman" w:cs="Times New Roman"/>
          <w:sz w:val="24"/>
          <w:szCs w:val="24"/>
        </w:rPr>
        <w:t>bce mající sídlo v EU. Pokud takový zástupce neexistuje, za výrobce se považuje dovozce výrobků nebo jiný účastník v dodavatelském řetězci, pokud jeho činnosti mohou ovlivnit bezpečnost výrobku uvedeného na trh</w:t>
      </w:r>
      <w:r w:rsidR="00A44417">
        <w:rPr>
          <w:rFonts w:ascii="Times New Roman" w:hAnsi="Times New Roman" w:cs="Times New Roman"/>
          <w:sz w:val="24"/>
          <w:szCs w:val="24"/>
        </w:rPr>
        <w:t>;</w:t>
      </w:r>
    </w:p>
    <w:p w:rsidR="00370450" w:rsidRPr="00A44417" w:rsidRDefault="00370450" w:rsidP="00F46B53">
      <w:pPr>
        <w:pStyle w:val="slovanseznam"/>
        <w:numPr>
          <w:ilvl w:val="0"/>
          <w:numId w:val="14"/>
        </w:numPr>
        <w:spacing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44417">
        <w:rPr>
          <w:rFonts w:ascii="Times New Roman" w:hAnsi="Times New Roman" w:cs="Times New Roman"/>
          <w:b/>
          <w:sz w:val="24"/>
          <w:szCs w:val="24"/>
        </w:rPr>
        <w:t>distributor</w:t>
      </w:r>
      <w:r w:rsidRPr="00A44417">
        <w:rPr>
          <w:rFonts w:ascii="Times New Roman" w:hAnsi="Times New Roman" w:cs="Times New Roman"/>
          <w:sz w:val="24"/>
          <w:szCs w:val="24"/>
        </w:rPr>
        <w:t xml:space="preserve"> je </w:t>
      </w:r>
      <w:r w:rsidR="00A44417" w:rsidRPr="00A44417">
        <w:rPr>
          <w:rFonts w:ascii="Times New Roman" w:hAnsi="Times New Roman" w:cs="Times New Roman"/>
          <w:sz w:val="24"/>
          <w:szCs w:val="24"/>
        </w:rPr>
        <w:t xml:space="preserve">jakýkoliv </w:t>
      </w:r>
      <w:r w:rsidR="00A44417">
        <w:rPr>
          <w:rFonts w:ascii="Times New Roman" w:hAnsi="Times New Roman" w:cs="Times New Roman"/>
          <w:sz w:val="24"/>
          <w:szCs w:val="24"/>
        </w:rPr>
        <w:t xml:space="preserve">účastník </w:t>
      </w:r>
      <w:r w:rsidR="00A44417" w:rsidRPr="00A44417">
        <w:rPr>
          <w:rFonts w:ascii="Times New Roman" w:hAnsi="Times New Roman" w:cs="Times New Roman"/>
          <w:sz w:val="24"/>
          <w:szCs w:val="24"/>
        </w:rPr>
        <w:t>v dodavatelském řetězci, jehož činnosti nem</w:t>
      </w:r>
      <w:r w:rsidR="00A44417">
        <w:rPr>
          <w:rFonts w:ascii="Times New Roman" w:hAnsi="Times New Roman" w:cs="Times New Roman"/>
          <w:sz w:val="24"/>
          <w:szCs w:val="24"/>
        </w:rPr>
        <w:t>aj</w:t>
      </w:r>
      <w:r w:rsidR="00A44417" w:rsidRPr="00A44417">
        <w:rPr>
          <w:rFonts w:ascii="Times New Roman" w:hAnsi="Times New Roman" w:cs="Times New Roman"/>
          <w:sz w:val="24"/>
          <w:szCs w:val="24"/>
        </w:rPr>
        <w:t>í vliv na bezpečno</w:t>
      </w:r>
      <w:r w:rsidR="00A44417">
        <w:rPr>
          <w:rFonts w:ascii="Times New Roman" w:hAnsi="Times New Roman" w:cs="Times New Roman"/>
          <w:sz w:val="24"/>
          <w:szCs w:val="24"/>
        </w:rPr>
        <w:t>st</w:t>
      </w:r>
      <w:r w:rsidR="00A44417" w:rsidRPr="00A44417">
        <w:rPr>
          <w:rFonts w:ascii="Times New Roman" w:hAnsi="Times New Roman" w:cs="Times New Roman"/>
          <w:sz w:val="24"/>
          <w:szCs w:val="24"/>
        </w:rPr>
        <w:t xml:space="preserve"> výrobků</w:t>
      </w:r>
      <w:r w:rsidR="00A44417">
        <w:rPr>
          <w:rFonts w:ascii="Times New Roman" w:hAnsi="Times New Roman" w:cs="Times New Roman"/>
          <w:sz w:val="24"/>
          <w:szCs w:val="24"/>
        </w:rPr>
        <w:t>.</w:t>
      </w:r>
    </w:p>
    <w:p w:rsidR="00370450" w:rsidRPr="00EA1A1F" w:rsidRDefault="00370450" w:rsidP="00A44417">
      <w:pPr>
        <w:pStyle w:val="slovanseznam"/>
        <w:numPr>
          <w:ilvl w:val="0"/>
          <w:numId w:val="0"/>
        </w:numPr>
        <w:spacing w:after="120" w:line="300" w:lineRule="atLeast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A0A31" w:rsidRPr="00CA3C8E" w:rsidRDefault="00CA3C8E" w:rsidP="00A44417">
      <w:pPr>
        <w:pStyle w:val="slovanseznam"/>
        <w:numPr>
          <w:ilvl w:val="0"/>
          <w:numId w:val="0"/>
        </w:numPr>
        <w:spacing w:after="120" w:line="300" w:lineRule="atLeast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CA3C8E">
        <w:rPr>
          <w:rFonts w:ascii="Times New Roman" w:hAnsi="Times New Roman" w:cs="Times New Roman"/>
          <w:sz w:val="24"/>
          <w:szCs w:val="24"/>
        </w:rPr>
        <w:t>Sekce 2.1: Výrobce /distributor je notifikující</w:t>
      </w:r>
    </w:p>
    <w:p w:rsidR="00CA3C8E" w:rsidRPr="00CA3C8E" w:rsidRDefault="00CA3C8E" w:rsidP="00A44417">
      <w:pPr>
        <w:pStyle w:val="slovanseznam"/>
        <w:numPr>
          <w:ilvl w:val="0"/>
          <w:numId w:val="0"/>
        </w:numPr>
        <w:spacing w:after="120" w:line="300" w:lineRule="atLeast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CA3C8E">
        <w:rPr>
          <w:rFonts w:ascii="Times New Roman" w:hAnsi="Times New Roman" w:cs="Times New Roman"/>
          <w:sz w:val="24"/>
          <w:szCs w:val="24"/>
        </w:rPr>
        <w:t>Po výběru se zobrazí celá sekce 2. Skládá se ze dvou částí:</w:t>
      </w:r>
    </w:p>
    <w:p w:rsidR="00CA3C8E" w:rsidRDefault="00E675C1" w:rsidP="00E675C1">
      <w:pPr>
        <w:pStyle w:val="slovanseznam"/>
        <w:numPr>
          <w:ilvl w:val="0"/>
          <w:numId w:val="0"/>
        </w:numPr>
        <w:spacing w:after="120" w:line="300" w:lineRule="atLeast"/>
        <w:ind w:left="357" w:hanging="357"/>
        <w:jc w:val="both"/>
      </w:pPr>
      <w:r w:rsidRPr="00CA3C8E">
        <w:rPr>
          <w:noProof/>
          <w:lang w:eastAsia="cs-CZ"/>
        </w:rPr>
        <w:drawing>
          <wp:inline distT="0" distB="0" distL="0" distR="0" wp14:anchorId="7F35B35D" wp14:editId="4A2EE9A6">
            <wp:extent cx="5687118" cy="5295900"/>
            <wp:effectExtent l="0" t="0" r="8890" b="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56" cy="53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31" w:rsidRDefault="00CA0A31" w:rsidP="00FC3E2F">
      <w:pPr>
        <w:pStyle w:val="slovanseznam"/>
        <w:numPr>
          <w:ilvl w:val="0"/>
          <w:numId w:val="0"/>
        </w:numPr>
        <w:ind w:left="357"/>
      </w:pPr>
    </w:p>
    <w:p w:rsidR="00CA3C8E" w:rsidRPr="00CA3C8E" w:rsidRDefault="00CA3C8E" w:rsidP="00CA3C8E">
      <w:pPr>
        <w:pStyle w:val="slovanseznam"/>
        <w:numPr>
          <w:ilvl w:val="0"/>
          <w:numId w:val="0"/>
        </w:num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3C8E">
        <w:rPr>
          <w:rFonts w:ascii="Times New Roman" w:hAnsi="Times New Roman" w:cs="Times New Roman"/>
          <w:sz w:val="24"/>
          <w:szCs w:val="24"/>
        </w:rPr>
        <w:t>V první části prosím identifikujte výrobce/distributora vyplnění jména (názvu) a kontaktních informací, jako je adresa, telefon a emailová adresa. Měli byste uvést také informace o kontaktní osobě, která by mohla poskytnout dodatečné in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CA3C8E">
        <w:rPr>
          <w:rFonts w:ascii="Times New Roman" w:hAnsi="Times New Roman" w:cs="Times New Roman"/>
          <w:sz w:val="24"/>
          <w:szCs w:val="24"/>
        </w:rPr>
        <w:t>ormace, pokud by to bylo nutné.</w:t>
      </w:r>
    </w:p>
    <w:p w:rsidR="00CA3C8E" w:rsidRPr="00CA3C8E" w:rsidRDefault="00CA3C8E" w:rsidP="00CA3C8E">
      <w:pPr>
        <w:pStyle w:val="slovanseznam"/>
        <w:numPr>
          <w:ilvl w:val="0"/>
          <w:numId w:val="0"/>
        </w:numPr>
        <w:spacing w:after="120"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CA3C8E">
        <w:rPr>
          <w:rFonts w:ascii="Times New Roman" w:hAnsi="Times New Roman" w:cs="Times New Roman"/>
          <w:sz w:val="24"/>
          <w:szCs w:val="24"/>
        </w:rPr>
        <w:t> části „</w:t>
      </w:r>
      <w:r w:rsidRPr="00CA3C8E">
        <w:rPr>
          <w:rFonts w:ascii="Times New Roman" w:hAnsi="Times New Roman" w:cs="Times New Roman"/>
          <w:b/>
          <w:sz w:val="24"/>
          <w:szCs w:val="24"/>
        </w:rPr>
        <w:t>TYPE</w:t>
      </w:r>
      <w:r w:rsidRPr="00CA3C8E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jste dotázána na roli ve vztahu k výrobku, který chcete oznámit.</w:t>
      </w:r>
    </w:p>
    <w:p w:rsidR="00CA3C8E" w:rsidRDefault="00CA3C8E" w:rsidP="00CA3C8E">
      <w:pPr>
        <w:pStyle w:val="slovanseznam"/>
        <w:numPr>
          <w:ilvl w:val="0"/>
          <w:numId w:val="0"/>
        </w:numPr>
      </w:pPr>
      <w:r w:rsidRPr="00CA3C8E">
        <w:rPr>
          <w:noProof/>
          <w:lang w:eastAsia="cs-CZ"/>
        </w:rPr>
        <w:drawing>
          <wp:inline distT="0" distB="0" distL="0" distR="0">
            <wp:extent cx="6120130" cy="2238657"/>
            <wp:effectExtent l="0" t="0" r="0" b="9525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3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8E" w:rsidRDefault="00CA3C8E" w:rsidP="00FC3E2F">
      <w:pPr>
        <w:pStyle w:val="slovanseznam"/>
        <w:numPr>
          <w:ilvl w:val="0"/>
          <w:numId w:val="0"/>
        </w:numPr>
        <w:ind w:left="357"/>
      </w:pPr>
    </w:p>
    <w:p w:rsidR="00CA3C8E" w:rsidRDefault="00CA3C8E" w:rsidP="00CA3C8E">
      <w:pPr>
        <w:pStyle w:val="slovanseznam"/>
        <w:numPr>
          <w:ilvl w:val="0"/>
          <w:numId w:val="0"/>
        </w:numPr>
        <w:spacing w:after="120" w:line="300" w:lineRule="atLeast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CA3C8E">
        <w:rPr>
          <w:rFonts w:ascii="Times New Roman" w:hAnsi="Times New Roman" w:cs="Times New Roman"/>
          <w:sz w:val="24"/>
          <w:szCs w:val="24"/>
        </w:rPr>
        <w:t>Sekce 2.</w:t>
      </w:r>
      <w:r w:rsidR="00E675C1">
        <w:rPr>
          <w:rFonts w:ascii="Times New Roman" w:hAnsi="Times New Roman" w:cs="Times New Roman"/>
          <w:sz w:val="24"/>
          <w:szCs w:val="24"/>
        </w:rPr>
        <w:t>2</w:t>
      </w:r>
      <w:r w:rsidRPr="00CA3C8E">
        <w:rPr>
          <w:rFonts w:ascii="Times New Roman" w:hAnsi="Times New Roman" w:cs="Times New Roman"/>
          <w:sz w:val="24"/>
          <w:szCs w:val="24"/>
        </w:rPr>
        <w:t xml:space="preserve">: Výrobce </w:t>
      </w:r>
      <w:r>
        <w:rPr>
          <w:rFonts w:ascii="Times New Roman" w:hAnsi="Times New Roman" w:cs="Times New Roman"/>
          <w:sz w:val="24"/>
          <w:szCs w:val="24"/>
        </w:rPr>
        <w:t xml:space="preserve">není </w:t>
      </w:r>
      <w:r w:rsidRPr="00CA3C8E">
        <w:rPr>
          <w:rFonts w:ascii="Times New Roman" w:hAnsi="Times New Roman" w:cs="Times New Roman"/>
          <w:sz w:val="24"/>
          <w:szCs w:val="24"/>
        </w:rPr>
        <w:t>notifikující</w:t>
      </w:r>
      <w:r>
        <w:rPr>
          <w:rFonts w:ascii="Times New Roman" w:hAnsi="Times New Roman" w:cs="Times New Roman"/>
          <w:sz w:val="24"/>
          <w:szCs w:val="24"/>
        </w:rPr>
        <w:t>m</w:t>
      </w:r>
    </w:p>
    <w:p w:rsidR="00CA3C8E" w:rsidRDefault="00CA3C8E" w:rsidP="00CA3C8E">
      <w:pPr>
        <w:pStyle w:val="slovanseznam"/>
        <w:numPr>
          <w:ilvl w:val="0"/>
          <w:numId w:val="0"/>
        </w:numPr>
        <w:spacing w:after="120" w:line="300" w:lineRule="atLeast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E675C1">
        <w:rPr>
          <w:rFonts w:ascii="Times New Roman" w:hAnsi="Times New Roman" w:cs="Times New Roman"/>
          <w:b/>
          <w:sz w:val="24"/>
          <w:szCs w:val="24"/>
        </w:rPr>
        <w:t>Pokud není notifikační formulář vyplňován přímo výrobcem/distributorem, ale třetí stranou</w:t>
      </w:r>
      <w:r>
        <w:rPr>
          <w:rFonts w:ascii="Times New Roman" w:hAnsi="Times New Roman" w:cs="Times New Roman"/>
          <w:sz w:val="24"/>
          <w:szCs w:val="24"/>
        </w:rPr>
        <w:t xml:space="preserve"> (např. právní firmou) jednající jménem výrobce/distributora, její kontaktní in</w:t>
      </w:r>
      <w:r w:rsidR="00E675C1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ormace by měly být uvedeny v sekci 2 notifikačního formuláře. Pro její otevření prosím klikněte na tlačítko „producer/distributor Is not the Notifier“.</w:t>
      </w:r>
    </w:p>
    <w:p w:rsidR="002C1FC1" w:rsidRDefault="00CA3C8E" w:rsidP="00CA3C8E">
      <w:pPr>
        <w:pStyle w:val="slovanseznam"/>
        <w:numPr>
          <w:ilvl w:val="0"/>
          <w:numId w:val="0"/>
        </w:numPr>
        <w:spacing w:after="120" w:line="300" w:lineRule="atLeast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první části sekce, která se otevře, byste měli vyplnit všechna povinná pole (označená hvězdičkou (*)) informace o výrobci/distributorovi předmětného výrobku. V části „Type</w:t>
      </w:r>
      <w:r w:rsidR="002C1FC1">
        <w:rPr>
          <w:rFonts w:ascii="Times New Roman" w:hAnsi="Times New Roman" w:cs="Times New Roman"/>
          <w:sz w:val="24"/>
          <w:szCs w:val="24"/>
        </w:rPr>
        <w:t>“ můžete pak specifikovat rolu ve vztahu k notifikovanému výrobku.</w:t>
      </w:r>
    </w:p>
    <w:p w:rsidR="00E675C1" w:rsidRDefault="00E675C1" w:rsidP="00E675C1">
      <w:pPr>
        <w:pStyle w:val="slovanseznam"/>
        <w:numPr>
          <w:ilvl w:val="0"/>
          <w:numId w:val="0"/>
        </w:numPr>
        <w:spacing w:after="120" w:line="300" w:lineRule="atLeast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CA3C8E" w:rsidRPr="00CA3C8E" w:rsidRDefault="00E675C1" w:rsidP="00E675C1">
      <w:pPr>
        <w:pStyle w:val="slovanseznam"/>
        <w:numPr>
          <w:ilvl w:val="0"/>
          <w:numId w:val="0"/>
        </w:numPr>
        <w:spacing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C1FC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8F5396F" wp14:editId="62A93236">
            <wp:extent cx="5791200" cy="7025275"/>
            <wp:effectExtent l="0" t="0" r="0" b="4445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39" cy="703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C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C8E" w:rsidRDefault="00CA3C8E" w:rsidP="00FC3E2F">
      <w:pPr>
        <w:pStyle w:val="slovanseznam"/>
        <w:numPr>
          <w:ilvl w:val="0"/>
          <w:numId w:val="0"/>
        </w:numPr>
        <w:ind w:left="357"/>
      </w:pPr>
    </w:p>
    <w:p w:rsidR="002C1FC1" w:rsidRPr="002C1FC1" w:rsidRDefault="002C1FC1" w:rsidP="002C1FC1">
      <w:pPr>
        <w:pStyle w:val="slovanseznam"/>
        <w:numPr>
          <w:ilvl w:val="0"/>
          <w:numId w:val="0"/>
        </w:num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C1FC1">
        <w:rPr>
          <w:rFonts w:ascii="Times New Roman" w:hAnsi="Times New Roman" w:cs="Times New Roman"/>
          <w:b/>
          <w:sz w:val="24"/>
          <w:szCs w:val="24"/>
        </w:rPr>
        <w:t>Informace o notifikujícím musí být rovněž uvedeny</w:t>
      </w:r>
      <w:r w:rsidRPr="002C1FC1">
        <w:rPr>
          <w:rFonts w:ascii="Times New Roman" w:hAnsi="Times New Roman" w:cs="Times New Roman"/>
          <w:sz w:val="24"/>
          <w:szCs w:val="24"/>
        </w:rPr>
        <w:t xml:space="preserve"> vyplněním polí (označených hvězdičkou) v části dvě této sekce umístěných pod částí „Type“.</w:t>
      </w:r>
    </w:p>
    <w:p w:rsidR="002C1FC1" w:rsidRPr="002C1FC1" w:rsidRDefault="002C1FC1" w:rsidP="002C1FC1">
      <w:pPr>
        <w:pStyle w:val="slovanseznam"/>
        <w:numPr>
          <w:ilvl w:val="0"/>
          <w:numId w:val="0"/>
        </w:num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C1FC1">
        <w:rPr>
          <w:rFonts w:ascii="Times New Roman" w:hAnsi="Times New Roman" w:cs="Times New Roman"/>
          <w:sz w:val="24"/>
          <w:szCs w:val="24"/>
        </w:rPr>
        <w:t>Prosím mějte na paměti, že pole s emailem je již předvyplněno emailovou adresou spojenou s účtem EU Login notifikujícího.</w:t>
      </w:r>
    </w:p>
    <w:p w:rsidR="002C1FC1" w:rsidRDefault="002C1FC1" w:rsidP="00FC3E2F">
      <w:pPr>
        <w:pStyle w:val="slovanseznam"/>
        <w:numPr>
          <w:ilvl w:val="0"/>
          <w:numId w:val="0"/>
        </w:numPr>
        <w:ind w:left="357" w:hanging="357"/>
      </w:pPr>
      <w:r w:rsidRPr="002C1FC1">
        <w:rPr>
          <w:noProof/>
          <w:lang w:eastAsia="cs-CZ"/>
        </w:rPr>
        <w:drawing>
          <wp:inline distT="0" distB="0" distL="0" distR="0">
            <wp:extent cx="5428615" cy="7839075"/>
            <wp:effectExtent l="0" t="0" r="635" b="9525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94" cy="784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FC1" w:rsidRDefault="002C1FC1" w:rsidP="00FC3E2F">
      <w:pPr>
        <w:pStyle w:val="slovanseznam"/>
        <w:numPr>
          <w:ilvl w:val="0"/>
          <w:numId w:val="0"/>
        </w:numPr>
        <w:ind w:left="357" w:hanging="357"/>
      </w:pPr>
    </w:p>
    <w:p w:rsidR="002C1FC1" w:rsidRPr="002C1FC1" w:rsidRDefault="002C1FC1" w:rsidP="00576C6C">
      <w:pPr>
        <w:pStyle w:val="Nadpis2"/>
        <w:rPr>
          <w:noProof/>
          <w:lang w:eastAsia="cs-CZ"/>
        </w:rPr>
      </w:pPr>
      <w:bookmarkStart w:id="14" w:name="_Toc73531283"/>
      <w:r w:rsidRPr="002C1FC1">
        <w:rPr>
          <w:noProof/>
          <w:lang w:eastAsia="cs-CZ"/>
        </w:rPr>
        <w:t>Sekce 3. Informace o předmětném výrobku</w:t>
      </w:r>
      <w:bookmarkEnd w:id="14"/>
    </w:p>
    <w:p w:rsidR="002C1FC1" w:rsidRDefault="002C1FC1" w:rsidP="00FC3E2F">
      <w:pPr>
        <w:pStyle w:val="slovanseznam"/>
        <w:numPr>
          <w:ilvl w:val="0"/>
          <w:numId w:val="0"/>
        </w:numPr>
        <w:ind w:left="357" w:hanging="357"/>
      </w:pPr>
      <w:r w:rsidRPr="002C1FC1">
        <w:rPr>
          <w:noProof/>
          <w:lang w:eastAsia="cs-CZ"/>
        </w:rPr>
        <w:drawing>
          <wp:inline distT="0" distB="0" distL="0" distR="0">
            <wp:extent cx="5534025" cy="3930045"/>
            <wp:effectExtent l="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85" cy="393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E2F" w:rsidRDefault="002C1FC1" w:rsidP="002C1FC1">
      <w:pPr>
        <w:pStyle w:val="slovanseznam"/>
        <w:numPr>
          <w:ilvl w:val="0"/>
          <w:numId w:val="0"/>
        </w:numPr>
        <w:spacing w:after="120" w:line="300" w:lineRule="atLeast"/>
        <w:rPr>
          <w:rFonts w:ascii="Times New Roman" w:hAnsi="Times New Roman" w:cs="Times New Roman"/>
          <w:sz w:val="24"/>
          <w:szCs w:val="24"/>
        </w:rPr>
      </w:pPr>
      <w:r w:rsidRPr="002C1FC1">
        <w:rPr>
          <w:rFonts w:ascii="Times New Roman" w:hAnsi="Times New Roman" w:cs="Times New Roman"/>
          <w:sz w:val="24"/>
          <w:szCs w:val="24"/>
        </w:rPr>
        <w:t>Prvním krokem při vyplňování této sekce je určení kategorie výrobku. Pokud nenajdete kategorii, do kterého výrobek patří, použijte pole „</w:t>
      </w:r>
      <w:r w:rsidRPr="002C1FC1">
        <w:rPr>
          <w:rFonts w:ascii="Times New Roman" w:hAnsi="Times New Roman" w:cs="Times New Roman"/>
          <w:b/>
          <w:sz w:val="24"/>
          <w:szCs w:val="24"/>
        </w:rPr>
        <w:t>other</w:t>
      </w:r>
      <w:r w:rsidRPr="002C1FC1">
        <w:rPr>
          <w:rFonts w:ascii="Times New Roman" w:hAnsi="Times New Roman" w:cs="Times New Roman"/>
          <w:sz w:val="24"/>
          <w:szCs w:val="24"/>
        </w:rPr>
        <w:t>“ k popisu kategorie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1FC1" w:rsidRDefault="002C1FC1" w:rsidP="002C1FC1">
      <w:pPr>
        <w:pStyle w:val="slovanseznam"/>
        <w:numPr>
          <w:ilvl w:val="0"/>
          <w:numId w:val="0"/>
        </w:numPr>
        <w:spacing w:after="120" w:line="300" w:lineRule="atLeast"/>
        <w:rPr>
          <w:rFonts w:ascii="Times New Roman" w:hAnsi="Times New Roman" w:cs="Times New Roman"/>
          <w:sz w:val="24"/>
          <w:szCs w:val="24"/>
        </w:rPr>
      </w:pPr>
      <w:r w:rsidRPr="002C1FC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97630" cy="4076700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54" cy="408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FC1" w:rsidRDefault="002C1FC1" w:rsidP="00E85BB0">
      <w:pPr>
        <w:pStyle w:val="slovanseznam"/>
        <w:numPr>
          <w:ilvl w:val="0"/>
          <w:numId w:val="0"/>
        </w:numPr>
        <w:spacing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 „Sub-category“ vám umožní poskytnout </w:t>
      </w:r>
      <w:r w:rsidR="00E85BB0">
        <w:rPr>
          <w:rFonts w:ascii="Times New Roman" w:hAnsi="Times New Roman" w:cs="Times New Roman"/>
          <w:sz w:val="24"/>
          <w:szCs w:val="24"/>
        </w:rPr>
        <w:t>podrobnější informace o kategorii výrobku. Například, pokud výrobek spadá do kategorie „toys“ (hračky), můžete dále specifikovat typ hračky.</w:t>
      </w:r>
    </w:p>
    <w:p w:rsidR="002C1FC1" w:rsidRDefault="00E85BB0" w:rsidP="002C1FC1">
      <w:pPr>
        <w:pStyle w:val="slovanseznam"/>
        <w:numPr>
          <w:ilvl w:val="0"/>
          <w:numId w:val="0"/>
        </w:numPr>
        <w:spacing w:after="120" w:line="300" w:lineRule="atLeast"/>
        <w:rPr>
          <w:rFonts w:ascii="Times New Roman" w:hAnsi="Times New Roman" w:cs="Times New Roman"/>
          <w:sz w:val="24"/>
          <w:szCs w:val="24"/>
        </w:rPr>
      </w:pPr>
      <w:r w:rsidRPr="00E85BB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91175" cy="1765035"/>
            <wp:effectExtent l="0" t="0" r="0" b="6985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49" cy="176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FC1" w:rsidRDefault="002C1FC1" w:rsidP="002C1FC1">
      <w:pPr>
        <w:pStyle w:val="slovanseznam"/>
        <w:numPr>
          <w:ilvl w:val="0"/>
          <w:numId w:val="0"/>
        </w:numPr>
        <w:spacing w:after="120" w:line="300" w:lineRule="atLeast"/>
        <w:rPr>
          <w:rFonts w:ascii="Times New Roman" w:hAnsi="Times New Roman" w:cs="Times New Roman"/>
          <w:sz w:val="24"/>
          <w:szCs w:val="24"/>
        </w:rPr>
      </w:pPr>
    </w:p>
    <w:p w:rsidR="00E85BB0" w:rsidRDefault="00E85BB0" w:rsidP="002C1FC1">
      <w:pPr>
        <w:pStyle w:val="slovanseznam"/>
        <w:numPr>
          <w:ilvl w:val="0"/>
          <w:numId w:val="0"/>
        </w:numPr>
        <w:spacing w:after="120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Systém dále umožňuje poskytnout podrobnější informace o výrobku, jako je název modelu, obchodní značka, čárový kód. Pokud jde o pole „Brief description“, ujistěte se prosím, že popis je krátký a přesný, aby se předešlo nedorozumění.</w:t>
      </w:r>
    </w:p>
    <w:p w:rsidR="00E85BB0" w:rsidRDefault="00E85BB0" w:rsidP="002C1FC1">
      <w:pPr>
        <w:pStyle w:val="slovanseznam"/>
        <w:numPr>
          <w:ilvl w:val="0"/>
          <w:numId w:val="0"/>
        </w:numPr>
        <w:spacing w:after="120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Je-li nutné přiložit delší technický popis, vložte jej prosím za použití tlačítka „Browse“ v poli „Detailed description“.</w:t>
      </w:r>
    </w:p>
    <w:p w:rsidR="00E85BB0" w:rsidRPr="001D4CF5" w:rsidRDefault="00E85BB0" w:rsidP="002C1FC1">
      <w:pPr>
        <w:pStyle w:val="slovanseznam"/>
        <w:numPr>
          <w:ilvl w:val="0"/>
          <w:numId w:val="0"/>
        </w:numPr>
        <w:spacing w:after="120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Popis výrobku by měl být podpořen fotografiemi. Prosím mějte na paměti, že můžete vložit </w:t>
      </w:r>
      <w:r w:rsidR="00255083">
        <w:rPr>
          <w:rFonts w:ascii="Times New Roman" w:hAnsi="Times New Roman" w:cs="Times New Roman"/>
          <w:sz w:val="24"/>
          <w:szCs w:val="24"/>
        </w:rPr>
        <w:t>více fotografií</w:t>
      </w:r>
      <w:r w:rsidR="001D4CF5">
        <w:rPr>
          <w:rFonts w:ascii="Times New Roman" w:hAnsi="Times New Roman" w:cs="Times New Roman"/>
          <w:sz w:val="24"/>
          <w:szCs w:val="24"/>
        </w:rPr>
        <w:t>. Prosím mějte na paměti, že je povolen pouze formát „</w:t>
      </w:r>
      <w:r w:rsidR="001D4CF5" w:rsidRPr="001D4CF5">
        <w:rPr>
          <w:rFonts w:ascii="Times New Roman" w:hAnsi="Times New Roman" w:cs="Times New Roman"/>
          <w:b/>
          <w:sz w:val="24"/>
          <w:szCs w:val="24"/>
        </w:rPr>
        <w:t>.jpeg</w:t>
      </w:r>
      <w:r w:rsidR="001D4CF5">
        <w:rPr>
          <w:rFonts w:ascii="Times New Roman" w:hAnsi="Times New Roman" w:cs="Times New Roman"/>
          <w:b/>
          <w:sz w:val="24"/>
          <w:szCs w:val="24"/>
        </w:rPr>
        <w:t xml:space="preserve">“. </w:t>
      </w:r>
      <w:r w:rsidR="001D4CF5" w:rsidRPr="001D4CF5">
        <w:rPr>
          <w:rFonts w:ascii="Times New Roman" w:hAnsi="Times New Roman" w:cs="Times New Roman"/>
          <w:sz w:val="24"/>
          <w:szCs w:val="24"/>
        </w:rPr>
        <w:t>Velikost fotografií by neměla přesáhnout 2 MB.</w:t>
      </w:r>
    </w:p>
    <w:p w:rsidR="001D4CF5" w:rsidRDefault="001D4CF5" w:rsidP="002C1FC1">
      <w:pPr>
        <w:pStyle w:val="slovanseznam"/>
        <w:numPr>
          <w:ilvl w:val="0"/>
          <w:numId w:val="0"/>
        </w:numPr>
        <w:spacing w:after="120" w:line="300" w:lineRule="atLeast"/>
        <w:rPr>
          <w:rFonts w:ascii="Times New Roman" w:hAnsi="Times New Roman" w:cs="Times New Roman"/>
          <w:sz w:val="24"/>
          <w:szCs w:val="24"/>
        </w:rPr>
      </w:pPr>
    </w:p>
    <w:p w:rsidR="001D4CF5" w:rsidRPr="002C1FC1" w:rsidRDefault="001D4CF5" w:rsidP="002C1FC1">
      <w:pPr>
        <w:pStyle w:val="slovanseznam"/>
        <w:numPr>
          <w:ilvl w:val="0"/>
          <w:numId w:val="0"/>
        </w:numPr>
        <w:spacing w:after="120" w:line="300" w:lineRule="atLeast"/>
        <w:rPr>
          <w:rFonts w:ascii="Times New Roman" w:hAnsi="Times New Roman" w:cs="Times New Roman"/>
          <w:sz w:val="24"/>
          <w:szCs w:val="24"/>
        </w:rPr>
      </w:pPr>
      <w:r w:rsidRPr="001D4CF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38675" cy="3762375"/>
            <wp:effectExtent l="0" t="0" r="9525" b="9525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CF5" w:rsidRDefault="001D4CF5" w:rsidP="001D4CF5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b/>
          <w:noProof/>
          <w:sz w:val="26"/>
          <w:szCs w:val="26"/>
          <w:lang w:eastAsia="cs-CZ"/>
        </w:rPr>
      </w:pPr>
    </w:p>
    <w:p w:rsidR="001D4CF5" w:rsidRDefault="001D4CF5" w:rsidP="001D4CF5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b/>
          <w:noProof/>
          <w:sz w:val="26"/>
          <w:szCs w:val="26"/>
          <w:lang w:eastAsia="cs-CZ"/>
        </w:rPr>
      </w:pPr>
    </w:p>
    <w:p w:rsidR="001D4CF5" w:rsidRDefault="001D4CF5" w:rsidP="001D4CF5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b/>
          <w:noProof/>
          <w:sz w:val="26"/>
          <w:szCs w:val="26"/>
          <w:lang w:eastAsia="cs-CZ"/>
        </w:rPr>
      </w:pPr>
    </w:p>
    <w:p w:rsidR="001D4CF5" w:rsidRDefault="00E675C1" w:rsidP="00576C6C">
      <w:pPr>
        <w:pStyle w:val="Nadpis2"/>
        <w:rPr>
          <w:noProof/>
          <w:lang w:eastAsia="cs-CZ"/>
        </w:rPr>
      </w:pPr>
      <w:bookmarkStart w:id="15" w:name="_Toc73531284"/>
      <w:r w:rsidRPr="001D4CF5">
        <w:rPr>
          <w:noProof/>
          <w:lang w:eastAsia="cs-CZ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342900</wp:posOffset>
            </wp:positionV>
            <wp:extent cx="6120130" cy="3049905"/>
            <wp:effectExtent l="0" t="0" r="0" b="0"/>
            <wp:wrapSquare wrapText="bothSides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4CF5" w:rsidRPr="002C1FC1">
        <w:rPr>
          <w:noProof/>
          <w:lang w:eastAsia="cs-CZ"/>
        </w:rPr>
        <w:t xml:space="preserve">Sekce </w:t>
      </w:r>
      <w:r w:rsidR="001D4CF5">
        <w:rPr>
          <w:noProof/>
          <w:lang w:eastAsia="cs-CZ"/>
        </w:rPr>
        <w:t>4</w:t>
      </w:r>
      <w:r w:rsidR="001D4CF5" w:rsidRPr="002C1FC1">
        <w:rPr>
          <w:noProof/>
          <w:lang w:eastAsia="cs-CZ"/>
        </w:rPr>
        <w:t xml:space="preserve">. </w:t>
      </w:r>
      <w:r w:rsidR="001D4CF5">
        <w:rPr>
          <w:noProof/>
          <w:lang w:eastAsia="cs-CZ"/>
        </w:rPr>
        <w:t>Podrobnosti o riziku</w:t>
      </w:r>
      <w:bookmarkEnd w:id="15"/>
    </w:p>
    <w:p w:rsidR="001D4CF5" w:rsidRDefault="001D4CF5" w:rsidP="001D4CF5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b/>
          <w:noProof/>
          <w:sz w:val="26"/>
          <w:szCs w:val="26"/>
          <w:lang w:eastAsia="cs-CZ"/>
        </w:rPr>
      </w:pPr>
    </w:p>
    <w:p w:rsidR="001D4CF5" w:rsidRPr="001D4CF5" w:rsidRDefault="001D4CF5" w:rsidP="001D4CF5">
      <w:pPr>
        <w:pStyle w:val="slovanseznam"/>
        <w:numPr>
          <w:ilvl w:val="0"/>
          <w:numId w:val="0"/>
        </w:numPr>
        <w:spacing w:line="300" w:lineRule="exact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1D4CF5">
        <w:rPr>
          <w:rFonts w:ascii="Times New Roman" w:hAnsi="Times New Roman" w:cs="Times New Roman"/>
          <w:b/>
          <w:noProof/>
          <w:sz w:val="26"/>
          <w:szCs w:val="26"/>
          <w:lang w:eastAsia="cs-CZ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4961255</wp:posOffset>
            </wp:positionV>
            <wp:extent cx="6119495" cy="1514475"/>
            <wp:effectExtent l="0" t="0" r="0" b="0"/>
            <wp:wrapSquare wrapText="bothSides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0" cy="151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D4CF5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V prvním poli sekce 4 prosím uveďte </w:t>
      </w:r>
      <w:r w:rsidRPr="00E675C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podrobný popis rizik</w:t>
      </w:r>
      <w:r w:rsidRPr="001D4CF5">
        <w:rPr>
          <w:rFonts w:ascii="Times New Roman" w:hAnsi="Times New Roman" w:cs="Times New Roman"/>
          <w:noProof/>
          <w:sz w:val="24"/>
          <w:szCs w:val="24"/>
          <w:lang w:eastAsia="cs-CZ"/>
        </w:rPr>
        <w:t>, které notifikovaný výrobek představuje. Měly by být uvedena informace o</w:t>
      </w:r>
      <w:r w:rsidRPr="00E675C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typu rizika / rizik</w:t>
      </w:r>
      <w:r w:rsidRPr="001D4CF5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(např. udušení, elektrický šok, chemické, popálení atd) následové krátkým </w:t>
      </w:r>
      <w:r w:rsidRPr="00E675C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souhrnem laboratorních nebo vizuálních testů</w:t>
      </w:r>
      <w:r w:rsidRPr="001D4CF5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, které byly provedeny. Měli byste také jasně uvést, zda notifkovaný výrobek ne splňuje požadavky na </w:t>
      </w:r>
      <w:r w:rsidRPr="00E675C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bezpečnost</w:t>
      </w:r>
      <w:r w:rsidRPr="001D4CF5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podle normy EU nebo podle vnitrostátníhoho předpisu nebo normy. </w:t>
      </w:r>
    </w:p>
    <w:p w:rsidR="001D4CF5" w:rsidRDefault="001D4CF5" w:rsidP="001D4CF5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b/>
          <w:noProof/>
          <w:sz w:val="26"/>
          <w:szCs w:val="26"/>
          <w:lang w:eastAsia="cs-CZ"/>
        </w:rPr>
      </w:pPr>
    </w:p>
    <w:p w:rsidR="001D4CF5" w:rsidRPr="004C54B3" w:rsidRDefault="004C54B3" w:rsidP="004C54B3">
      <w:pPr>
        <w:pStyle w:val="slovanseznam"/>
        <w:numPr>
          <w:ilvl w:val="0"/>
          <w:numId w:val="0"/>
        </w:numPr>
        <w:spacing w:line="300" w:lineRule="exact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4C54B3">
        <w:rPr>
          <w:rFonts w:ascii="Times New Roman" w:hAnsi="Times New Roman" w:cs="Times New Roman"/>
          <w:noProof/>
          <w:sz w:val="24"/>
          <w:szCs w:val="24"/>
          <w:lang w:eastAsia="cs-CZ"/>
        </w:rPr>
        <w:t>Dále prosím poskytněte podrobnou</w:t>
      </w:r>
      <w:r w:rsidRPr="004C54B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informaci o jakékoli </w:t>
      </w:r>
      <w:r w:rsidRPr="004C54B3">
        <w:rPr>
          <w:rFonts w:ascii="Times New Roman" w:hAnsi="Times New Roman" w:cs="Times New Roman"/>
          <w:noProof/>
          <w:sz w:val="24"/>
          <w:szCs w:val="24"/>
          <w:lang w:eastAsia="cs-CZ"/>
        </w:rPr>
        <w:t>hlášené</w:t>
      </w:r>
      <w:r w:rsidRPr="004C54B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mimořádné události / nehodě </w:t>
      </w:r>
      <w:r w:rsidRPr="004C54B3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stejně jako </w:t>
      </w:r>
      <w:r w:rsidRPr="004C54B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o jakékoliv stížnosti od spotřebitelů týkající se bezpečnosti </w:t>
      </w:r>
      <w:r w:rsidRPr="004C54B3">
        <w:rPr>
          <w:rFonts w:ascii="Times New Roman" w:hAnsi="Times New Roman" w:cs="Times New Roman"/>
          <w:noProof/>
          <w:sz w:val="24"/>
          <w:szCs w:val="24"/>
          <w:lang w:eastAsia="cs-CZ"/>
        </w:rPr>
        <w:t>notifikovaného výrobku.</w:t>
      </w:r>
    </w:p>
    <w:p w:rsidR="001D4CF5" w:rsidRPr="004C54B3" w:rsidRDefault="004C54B3" w:rsidP="001D4CF5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noProof/>
          <w:sz w:val="26"/>
          <w:szCs w:val="26"/>
          <w:lang w:eastAsia="cs-CZ"/>
        </w:rPr>
      </w:pPr>
      <w:r w:rsidRPr="004C54B3">
        <w:rPr>
          <w:rFonts w:ascii="Times New Roman" w:hAnsi="Times New Roman" w:cs="Times New Roman"/>
          <w:b/>
          <w:noProof/>
          <w:sz w:val="26"/>
          <w:szCs w:val="26"/>
          <w:lang w:eastAsia="cs-CZ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7360920</wp:posOffset>
            </wp:positionV>
            <wp:extent cx="6120130" cy="996683"/>
            <wp:effectExtent l="0" t="0" r="0" b="0"/>
            <wp:wrapSquare wrapText="bothSides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9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4CF5" w:rsidRDefault="001D4CF5" w:rsidP="001D4CF5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b/>
          <w:noProof/>
          <w:sz w:val="26"/>
          <w:szCs w:val="26"/>
          <w:lang w:eastAsia="cs-CZ"/>
        </w:rPr>
      </w:pPr>
    </w:p>
    <w:p w:rsidR="001D4CF5" w:rsidRDefault="004C54B3" w:rsidP="005A0FB9">
      <w:pPr>
        <w:pStyle w:val="slovanseznam"/>
        <w:numPr>
          <w:ilvl w:val="0"/>
          <w:numId w:val="0"/>
        </w:numPr>
        <w:spacing w:line="300" w:lineRule="exact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5A0FB9">
        <w:rPr>
          <w:rFonts w:ascii="Times New Roman" w:hAnsi="Times New Roman" w:cs="Times New Roman"/>
          <w:noProof/>
          <w:sz w:val="24"/>
          <w:szCs w:val="24"/>
          <w:lang w:eastAsia="cs-CZ"/>
        </w:rPr>
        <w:t>Prosím mějte na paměti, že hodnocení rizika stanovující úroveň rizika by mělo být provedeno</w:t>
      </w:r>
      <w:r w:rsidR="005A0FB9" w:rsidRPr="005A0FB9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v souladu s doporučením k hodnocení rizika popsaném v Části IV (5) doporučení komise 2010/15 (RAPEX guidelines). </w:t>
      </w:r>
      <w:r w:rsidRPr="005A0FB9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5A0FB9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Proo zjednodušení byl doplněn odkaz na Risk Assessment Guidelines (RAG), který by měl pomoci při hodncoení rizika podle RAPEX Guidance. </w:t>
      </w:r>
    </w:p>
    <w:p w:rsidR="005A0FB9" w:rsidRDefault="005A0FB9" w:rsidP="005A0FB9">
      <w:pPr>
        <w:pStyle w:val="slovanseznam"/>
        <w:numPr>
          <w:ilvl w:val="0"/>
          <w:numId w:val="0"/>
        </w:numPr>
        <w:spacing w:line="300" w:lineRule="exact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Je velmi důležité, abyste se seznámili s metodou hodncoení rizika před provedením samotného hodncoení rizika a určením úrovně rizika notifikovaného vrýobku v sekci 4. </w:t>
      </w:r>
    </w:p>
    <w:p w:rsidR="005A0FB9" w:rsidRDefault="005A0FB9" w:rsidP="005A0FB9">
      <w:pPr>
        <w:pStyle w:val="slovanseznam"/>
        <w:numPr>
          <w:ilvl w:val="0"/>
          <w:numId w:val="0"/>
        </w:numPr>
        <w:spacing w:line="300" w:lineRule="exact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5A0FB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margin">
              <wp:posOffset>278765</wp:posOffset>
            </wp:positionH>
            <wp:positionV relativeFrom="margin">
              <wp:posOffset>866775</wp:posOffset>
            </wp:positionV>
            <wp:extent cx="4981575" cy="1562100"/>
            <wp:effectExtent l="0" t="0" r="9525" b="0"/>
            <wp:wrapSquare wrapText="bothSides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0FB9" w:rsidRDefault="005A0FB9" w:rsidP="005A0FB9">
      <w:pPr>
        <w:pStyle w:val="slovanseznam"/>
        <w:numPr>
          <w:ilvl w:val="0"/>
          <w:numId w:val="0"/>
        </w:numPr>
        <w:spacing w:line="300" w:lineRule="exact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5A0FB9" w:rsidRDefault="005A0FB9" w:rsidP="005A0FB9">
      <w:pPr>
        <w:pStyle w:val="slovanseznam"/>
        <w:numPr>
          <w:ilvl w:val="0"/>
          <w:numId w:val="0"/>
        </w:numPr>
        <w:spacing w:line="300" w:lineRule="exact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5A0FB9" w:rsidRPr="005A0FB9" w:rsidRDefault="005A0FB9" w:rsidP="005A0FB9">
      <w:pPr>
        <w:pStyle w:val="slovanseznam"/>
        <w:numPr>
          <w:ilvl w:val="0"/>
          <w:numId w:val="0"/>
        </w:numPr>
        <w:spacing w:line="300" w:lineRule="exact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1D4CF5" w:rsidRDefault="001D4CF5" w:rsidP="001D4CF5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b/>
          <w:noProof/>
          <w:sz w:val="26"/>
          <w:szCs w:val="26"/>
          <w:lang w:eastAsia="cs-CZ"/>
        </w:rPr>
      </w:pPr>
    </w:p>
    <w:p w:rsidR="001D4CF5" w:rsidRDefault="001D4CF5" w:rsidP="001D4CF5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b/>
          <w:noProof/>
          <w:sz w:val="26"/>
          <w:szCs w:val="26"/>
          <w:lang w:eastAsia="cs-CZ"/>
        </w:rPr>
      </w:pPr>
    </w:p>
    <w:p w:rsidR="001D4CF5" w:rsidRDefault="001D4CF5" w:rsidP="001D4CF5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b/>
          <w:noProof/>
          <w:sz w:val="26"/>
          <w:szCs w:val="26"/>
          <w:lang w:eastAsia="cs-CZ"/>
        </w:rPr>
      </w:pPr>
    </w:p>
    <w:p w:rsidR="001D4CF5" w:rsidRPr="002C1FC1" w:rsidRDefault="001D4CF5" w:rsidP="001D4CF5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b/>
          <w:noProof/>
          <w:sz w:val="26"/>
          <w:szCs w:val="26"/>
          <w:lang w:eastAsia="cs-CZ"/>
        </w:rPr>
      </w:pPr>
    </w:p>
    <w:p w:rsidR="001D4CF5" w:rsidRDefault="001D4CF5" w:rsidP="00FF65B1">
      <w:pPr>
        <w:pStyle w:val="Nadpis1"/>
        <w:ind w:left="360"/>
        <w:rPr>
          <w:rFonts w:ascii="Times New Roman" w:hAnsi="Times New Roman" w:cs="Times New Roman"/>
        </w:rPr>
      </w:pPr>
    </w:p>
    <w:p w:rsidR="001D4CF5" w:rsidRDefault="005A0FB9" w:rsidP="005A0FB9">
      <w:pPr>
        <w:pStyle w:val="Nadpis1"/>
        <w:rPr>
          <w:rFonts w:ascii="Times New Roman" w:hAnsi="Times New Roman" w:cs="Times New Roman"/>
          <w:b w:val="0"/>
          <w:sz w:val="24"/>
          <w:szCs w:val="24"/>
        </w:rPr>
      </w:pPr>
      <w:bookmarkStart w:id="16" w:name="_Toc73531285"/>
      <w:r w:rsidRPr="005A0FB9">
        <w:rPr>
          <w:rFonts w:ascii="Times New Roman" w:hAnsi="Times New Roman" w:cs="Times New Roman"/>
          <w:b w:val="0"/>
          <w:sz w:val="24"/>
          <w:szCs w:val="24"/>
        </w:rPr>
        <w:t>Je vhodné uvést více informací, například</w:t>
      </w:r>
      <w:r w:rsidRPr="00E675C1">
        <w:rPr>
          <w:rFonts w:ascii="Times New Roman" w:hAnsi="Times New Roman" w:cs="Times New Roman"/>
          <w:sz w:val="24"/>
          <w:szCs w:val="24"/>
        </w:rPr>
        <w:t xml:space="preserve"> zkušební protokoly</w:t>
      </w:r>
      <w:r w:rsidRPr="005A0FB9">
        <w:rPr>
          <w:rFonts w:ascii="Times New Roman" w:hAnsi="Times New Roman" w:cs="Times New Roman"/>
          <w:b w:val="0"/>
          <w:sz w:val="24"/>
          <w:szCs w:val="24"/>
        </w:rPr>
        <w:t xml:space="preserve"> a popis hodno</w:t>
      </w:r>
      <w:r>
        <w:rPr>
          <w:rFonts w:ascii="Times New Roman" w:hAnsi="Times New Roman" w:cs="Times New Roman"/>
          <w:b w:val="0"/>
          <w:sz w:val="24"/>
          <w:szCs w:val="24"/>
        </w:rPr>
        <w:t>c</w:t>
      </w:r>
      <w:r w:rsidRPr="005A0FB9">
        <w:rPr>
          <w:rFonts w:ascii="Times New Roman" w:hAnsi="Times New Roman" w:cs="Times New Roman"/>
          <w:b w:val="0"/>
          <w:sz w:val="24"/>
          <w:szCs w:val="24"/>
        </w:rPr>
        <w:t>ení rizika.</w:t>
      </w:r>
      <w:bookmarkEnd w:id="16"/>
    </w:p>
    <w:p w:rsidR="005A0FB9" w:rsidRDefault="005A0FB9" w:rsidP="005A0FB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227965</wp:posOffset>
                </wp:positionV>
                <wp:extent cx="6448425" cy="952500"/>
                <wp:effectExtent l="0" t="0" r="28575" b="19050"/>
                <wp:wrapNone/>
                <wp:docPr id="157" name="Obdélník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952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0EB67BF" id="Obdélník 157" o:spid="_x0000_s1026" style="position:absolute;margin-left:-8.7pt;margin-top:17.95pt;width:507.75pt;height:75pt;z-index:-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VdhAIAAEkFAAAOAAAAZHJzL2Uyb0RvYy54bWysVM1u2zAMvg/YOwi6r06CpD9BnSJo0WFA&#10;0RZrh54VWaqNSaJGKXGyN9phT9EXGyU7btEWOwy72JJIfiQ/fdTp2dYatlEYGnAlHx+MOFNOQtW4&#10;x5J/u7/8dMxZiMJVwoBTJd+pwM8WHz+ctn6uJlCDqRQyAnFh3vqS1zH6eVEEWSsrwgF45cioAa2I&#10;tMXHokLREro1xWQ0OixawMojSBUCnV50Rr7I+ForGW+0DioyU3KqLeYv5u8qfYvFqZg/ovB1I/sy&#10;xD9UYUXjKOkAdSGiYGts3kDZRiIE0PFAgi1A60aq3AN1Mx696uauFl7lXoic4Aeawv+DldebW2RN&#10;RXc3O+LMCUuXdLOqnn4Z9/T7O0unxFHrw5xc7/wt9rtAy9TwVqNNf2qFbTOvu4FXtY1M0uHhdHo8&#10;ncw4k2Q7mU1mo0x88RztMcTPCixLi5Ij3VumU2yuQqSM5Lp3SckcXDbGpPNUWFdKXsWdUcnBuK9K&#10;U1uUfJKBsqDUuUG2ESQFIaVycdyZalGp7pgKG0obInL2DJiQNSUesHuAJNa32F3ZvX8KVVmPQ/Do&#10;b4V1wUNEzgwuDsG2cYDvARjqqs/c+e9J6qhJLK2g2tGlI3TTELy8bIj2KxHirUCSPw0KjXS8oY82&#10;0JYc+hVnNeDP986TP6mSrJy1NE4lDz/WAhVn5osjvZ6Mp9M0f3kznR1NaIMvLauXFre250DXNKbH&#10;w8u8TP7R7JcawT7Q5C9TVjIJJyl3yWXE/eY8dmNOb4dUy2V2o5nzIl65Oy8TeGI1yep++yDQ99qL&#10;pNpr2I+emL+SYOebIh0s1xF0k/X5zGvPN81rFk7/tqQH4eU+ez2/gIs/AAAA//8DAFBLAwQUAAYA&#10;CAAAACEADFPJ/uEAAAAKAQAADwAAAGRycy9kb3ducmV2LnhtbEyPwUrDQBCG74LvsIzgrd1EbU1i&#10;NiUVBFEQGovobZudJsHsbMxu2/j2jic9zszHP9+frybbiyOOvnOkIJ5HIJBqZzpqFGxfH2YJCB80&#10;Gd07QgXf6GFVnJ/lOjPuRBs8VqERHEI+0wraEIZMSl+3aLWfuwGJb3s3Wh14HBtpRn3icNvLqyha&#10;Sqs74g+tHvC+xfqzOlgFb5vFHtfr5Va+fJRfZVw9Ts9P70pdXkzlHYiAU/iD4Vef1aFgp507kPGi&#10;VzCLb28YVXC9SEEwkKZJDGLHZMIbWeTyf4XiBwAA//8DAFBLAQItABQABgAIAAAAIQC2gziS/gAA&#10;AOEBAAATAAAAAAAAAAAAAAAAAAAAAABbQ29udGVudF9UeXBlc10ueG1sUEsBAi0AFAAGAAgAAAAh&#10;ADj9If/WAAAAlAEAAAsAAAAAAAAAAAAAAAAALwEAAF9yZWxzLy5yZWxzUEsBAi0AFAAGAAgAAAAh&#10;AORMtV2EAgAASQUAAA4AAAAAAAAAAAAAAAAALgIAAGRycy9lMm9Eb2MueG1sUEsBAi0AFAAGAAgA&#10;AAAhAAxTyf7hAAAACgEAAA8AAAAAAAAAAAAAAAAA3gQAAGRycy9kb3ducmV2LnhtbFBLBQYAAAAA&#10;BAAEAPMAAADsBQAAAAA=&#10;" filled="f" strokecolor="#700d11 [1604]" strokeweight="1pt"/>
            </w:pict>
          </mc:Fallback>
        </mc:AlternateContent>
      </w:r>
    </w:p>
    <w:p w:rsidR="005A0FB9" w:rsidRPr="005A0FB9" w:rsidRDefault="005A0FB9" w:rsidP="005A0FB9">
      <w:pPr>
        <w:spacing w:after="0" w:line="300" w:lineRule="atLeast"/>
        <w:jc w:val="both"/>
        <w:rPr>
          <w:rFonts w:ascii="Times New Roman" w:hAnsi="Times New Roman" w:cs="Times New Roman"/>
        </w:rPr>
      </w:pPr>
      <w:r w:rsidRPr="005A0FB9">
        <w:rPr>
          <w:rFonts w:ascii="Times New Roman" w:hAnsi="Times New Roman" w:cs="Times New Roman"/>
        </w:rPr>
        <w:t xml:space="preserve">Prosím mějte na paměti, že </w:t>
      </w:r>
      <w:r w:rsidRPr="005A0FB9">
        <w:rPr>
          <w:rFonts w:ascii="Times New Roman" w:hAnsi="Times New Roman" w:cs="Times New Roman"/>
          <w:b/>
        </w:rPr>
        <w:t>vnitrostátní orgány dozoru nejsou vázány výsledky hodnocení rizika</w:t>
      </w:r>
      <w:r w:rsidRPr="005A0FB9">
        <w:rPr>
          <w:rFonts w:ascii="Times New Roman" w:hAnsi="Times New Roman" w:cs="Times New Roman"/>
        </w:rPr>
        <w:t xml:space="preserve"> a stanovením jeho úrovně provedeného výrobcem/distributorem. Úřady členského státu jsou oprávněny provést nezávislé hodnocení rizika notifikovaného výrobku na základě údajů zaslaných výrobcem/distributorem, a jeho závěry se mohou lišit od těch, které byly předloženy výrobcem/distributorem.</w:t>
      </w:r>
    </w:p>
    <w:p w:rsidR="005A0FB9" w:rsidRDefault="005A0FB9" w:rsidP="005A0FB9"/>
    <w:p w:rsidR="00F46B53" w:rsidRDefault="00F46B53" w:rsidP="005A0FB9"/>
    <w:p w:rsidR="00F46B53" w:rsidRDefault="00F46B53" w:rsidP="00576C6C">
      <w:pPr>
        <w:pStyle w:val="Nadpis2"/>
        <w:rPr>
          <w:noProof/>
          <w:lang w:eastAsia="cs-CZ"/>
        </w:rPr>
      </w:pPr>
      <w:bookmarkStart w:id="17" w:name="_Toc73531286"/>
      <w:r w:rsidRPr="002C1FC1">
        <w:rPr>
          <w:noProof/>
          <w:lang w:eastAsia="cs-CZ"/>
        </w:rPr>
        <w:t xml:space="preserve">Sekce </w:t>
      </w:r>
      <w:r>
        <w:rPr>
          <w:noProof/>
          <w:lang w:eastAsia="cs-CZ"/>
        </w:rPr>
        <w:t>5</w:t>
      </w:r>
      <w:r w:rsidRPr="002C1FC1">
        <w:rPr>
          <w:noProof/>
          <w:lang w:eastAsia="cs-CZ"/>
        </w:rPr>
        <w:t xml:space="preserve">. </w:t>
      </w:r>
      <w:r>
        <w:rPr>
          <w:noProof/>
          <w:lang w:eastAsia="cs-CZ"/>
        </w:rPr>
        <w:t>Podrobnosti o nápravných opatřeních již přijatých nebo plánovaných</w:t>
      </w:r>
      <w:bookmarkEnd w:id="17"/>
    </w:p>
    <w:p w:rsidR="00F46B53" w:rsidRPr="005A0FB9" w:rsidRDefault="00F46B53" w:rsidP="005A0FB9">
      <w:r w:rsidRPr="00F46B53">
        <w:rPr>
          <w:noProof/>
          <w:lang w:eastAsia="cs-CZ"/>
        </w:rPr>
        <w:drawing>
          <wp:inline distT="0" distB="0" distL="0" distR="0">
            <wp:extent cx="6120130" cy="3672078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53" w:rsidRDefault="00F46B53" w:rsidP="00E675C1">
      <w:pPr>
        <w:pStyle w:val="Nadpis1"/>
        <w:spacing w:before="0" w:after="120" w:line="30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8" w:name="_Toc73531287"/>
      <w:r>
        <w:rPr>
          <w:rFonts w:ascii="Times New Roman" w:hAnsi="Times New Roman" w:cs="Times New Roman"/>
          <w:b w:val="0"/>
          <w:sz w:val="24"/>
          <w:szCs w:val="24"/>
        </w:rPr>
        <w:t>Tato sekce notifikačního formuláře je věnována nápravným opatřením již přijatých nebo plánovaných výrobcem / distributorem ke snížení míry nebo odstranění rizika pro spotřebitele.</w:t>
      </w:r>
      <w:bookmarkEnd w:id="18"/>
    </w:p>
    <w:p w:rsidR="00F46B53" w:rsidRDefault="00F46B53" w:rsidP="00E675C1">
      <w:pPr>
        <w:pStyle w:val="Nadpis1"/>
        <w:spacing w:before="0" w:after="120" w:line="30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9" w:name="_Toc73531288"/>
      <w:r>
        <w:rPr>
          <w:rFonts w:ascii="Times New Roman" w:hAnsi="Times New Roman" w:cs="Times New Roman"/>
          <w:b w:val="0"/>
          <w:sz w:val="24"/>
          <w:szCs w:val="24"/>
        </w:rPr>
        <w:t>Nejprve prosím uveďte typ opatření přijatého nebo plánovaného. Měly by být vybráno u rozbalovacího seznamu v poli „Action“.</w:t>
      </w:r>
      <w:bookmarkEnd w:id="19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F46B53" w:rsidRPr="00F46B53" w:rsidRDefault="00F46B53" w:rsidP="00FF65B1">
      <w:pPr>
        <w:pStyle w:val="Nadpis1"/>
        <w:ind w:left="360"/>
        <w:rPr>
          <w:rFonts w:ascii="Times New Roman" w:hAnsi="Times New Roman" w:cs="Times New Roman"/>
          <w:b w:val="0"/>
          <w:sz w:val="24"/>
          <w:szCs w:val="24"/>
        </w:rPr>
      </w:pPr>
      <w:bookmarkStart w:id="20" w:name="_Toc73531289"/>
      <w:r w:rsidRPr="00F46B53">
        <w:rPr>
          <w:rFonts w:ascii="Times New Roman" w:hAnsi="Times New Roman" w:cs="Times New Roman"/>
          <w:b w:val="0"/>
          <w:noProof/>
          <w:sz w:val="24"/>
          <w:szCs w:val="24"/>
          <w:lang w:eastAsia="cs-CZ"/>
        </w:rPr>
        <w:drawing>
          <wp:inline distT="0" distB="0" distL="0" distR="0">
            <wp:extent cx="6120130" cy="231288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F46B53" w:rsidRPr="00F46B53" w:rsidRDefault="00F46B53" w:rsidP="00AD71C3">
      <w:pPr>
        <w:pStyle w:val="Nadpis1"/>
        <w:spacing w:before="0" w:after="120" w:line="300" w:lineRule="exact"/>
        <w:rPr>
          <w:rFonts w:ascii="Times New Roman" w:hAnsi="Times New Roman" w:cs="Times New Roman"/>
          <w:b w:val="0"/>
          <w:sz w:val="24"/>
          <w:szCs w:val="24"/>
        </w:rPr>
      </w:pPr>
      <w:bookmarkStart w:id="21" w:name="_Toc73530934"/>
      <w:bookmarkStart w:id="22" w:name="_Toc73531290"/>
      <w:r w:rsidRPr="00F46B53">
        <w:rPr>
          <w:rFonts w:ascii="Times New Roman" w:hAnsi="Times New Roman" w:cs="Times New Roman"/>
          <w:b w:val="0"/>
          <w:sz w:val="24"/>
          <w:szCs w:val="24"/>
        </w:rPr>
        <w:t xml:space="preserve">Pak byste měli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uvést </w:t>
      </w:r>
      <w:r w:rsidRPr="00F46B53">
        <w:rPr>
          <w:rFonts w:ascii="Times New Roman" w:hAnsi="Times New Roman" w:cs="Times New Roman"/>
          <w:b w:val="0"/>
          <w:sz w:val="24"/>
          <w:szCs w:val="24"/>
        </w:rPr>
        <w:t>podrobněj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ší informace </w:t>
      </w:r>
      <w:r w:rsidR="00AD71C3">
        <w:rPr>
          <w:rFonts w:ascii="Times New Roman" w:hAnsi="Times New Roman" w:cs="Times New Roman"/>
          <w:b w:val="0"/>
          <w:sz w:val="24"/>
          <w:szCs w:val="24"/>
        </w:rPr>
        <w:t>o opatření a uvést informace o jeho působnosti, trvání a výsledcích. Nakonec byste měli uvést společnost odpovědnou za realizaci opatření.</w:t>
      </w:r>
      <w:bookmarkEnd w:id="21"/>
      <w:bookmarkEnd w:id="22"/>
      <w:r w:rsidR="00AD71C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F46B5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F46B53" w:rsidRDefault="00AD71C3" w:rsidP="00AD71C3">
      <w:pPr>
        <w:pStyle w:val="Nadpis1"/>
        <w:rPr>
          <w:rFonts w:ascii="Times New Roman" w:hAnsi="Times New Roman" w:cs="Times New Roman"/>
        </w:rPr>
      </w:pPr>
      <w:bookmarkStart w:id="23" w:name="_Toc73530935"/>
      <w:bookmarkStart w:id="24" w:name="_Toc73531291"/>
      <w:r w:rsidRPr="00AD71C3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6120130" cy="1332560"/>
            <wp:effectExtent l="0" t="0" r="0" b="12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  <w:bookmarkEnd w:id="24"/>
    </w:p>
    <w:p w:rsidR="00AD71C3" w:rsidRDefault="00AD71C3" w:rsidP="00AD71C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302260</wp:posOffset>
                </wp:positionV>
                <wp:extent cx="6400800" cy="1400175"/>
                <wp:effectExtent l="0" t="0" r="19050" b="2857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400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21F5502" id="Obdélník 15" o:spid="_x0000_s1026" style="position:absolute;margin-left:-7.95pt;margin-top:23.8pt;width:7in;height:110.25pt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RuhAIAAEgFAAAOAAAAZHJzL2Uyb0RvYy54bWysVM1u2zAMvg/YOwi6r7aD9GdBnSJo0WFA&#10;0RZrh54VWaqNyaJGKXGyN9phT9EXKyU7btAWOwzLwRFF8qP46aNOzzatYWuFvgFb8uIg50xZCVVj&#10;H0v+/f7y0wlnPghbCQNWlXyrPD+bf/xw2rmZmkANplLICMT6WedKXofgZlnmZa1a4Q/AKUtODdiK&#10;QCY+ZhWKjtBbk03y/CjrACuHIJX3tHvRO/k84WutZLjR2qvATMnpbCF9MX2X8ZvNT8XsEYWrGzkc&#10;Q/zDKVrRWCo6Ql2IINgKmzdQbSMRPOhwIKHNQOtGqtQDdVPkr7q5q4VTqRcix7uRJv//YOX1+hZZ&#10;U9HdHXJmRUt3dLOsnn4b+/TnB6NNYqhzfkaBd+4WB8vTMra70djGf2qEbRKr25FVtQlM0ubRNM9P&#10;ciJfkq8gozhOqNlLukMfvihoWVyUHOnaEptifeUDlaTQXUisZuGyMSbux5P1Z0mrsDUqBhj7TWnq&#10;iqpPElDSkzo3yNaClCCkVDYUvasWleq3D3P6xYap3piRrAQYkTUVHrEHgKjVt9g9zBAfU1WS45ic&#10;/+1gffKYkSqDDWNy21jA9wAMdTVU7uN3JPXURJaWUG3pzhH6YfBOXjZE+5Xw4VYgqZ+uiiY63NBH&#10;G+hKDsOKsxrw13v7MZ5ESV7OOpqmkvufK4GKM/PVklw/F9NpHL9kTA+PJ2Tgvme577Gr9hzomgp6&#10;O5xMyxgfzG6pEdoHGvxFrEouYSXVLrkMuDPOQz/l9HRItVikMBo5J8KVvXMygkdWo6zuNw8C3aC9&#10;QLK9ht3kidkrCfaxMdPCYhVAN0mfL7wOfNO4JuEMT0t8D/btFPXyAM6fAQAA//8DAFBLAwQUAAYA&#10;CAAAACEAOnZPeuMAAAAKAQAADwAAAGRycy9kb3ducmV2LnhtbEyPUUvDMBSF3wX/Q7iCb1ua4upa&#10;ezs6QRAFYd0Y+pY1d22xSWqTbfXfG5/08XI+zvluvpp0z840us4aBDGPgJGprepMg7DbPs2WwJyX&#10;RsneGkL4Jger4voql5myF7Ohc+UbFkqMyyRC6/2Qce7qlrR0czuQCdnRjlr6cI4NV6O8hHLd8ziK&#10;Eq5lZ8JCKwd6bKn+rE4aYb9ZHGm9Tnb87aP8KkX1PL2+vCPe3kzlAzBPk/+D4Vc/qEMRnA72ZJRj&#10;PcJMLNKAItzdJ8ACkKaxAHZAiJOlAF7k/P8LxQ8AAAD//wMAUEsBAi0AFAAGAAgAAAAhALaDOJL+&#10;AAAA4QEAABMAAAAAAAAAAAAAAAAAAAAAAFtDb250ZW50X1R5cGVzXS54bWxQSwECLQAUAAYACAAA&#10;ACEAOP0h/9YAAACUAQAACwAAAAAAAAAAAAAAAAAvAQAAX3JlbHMvLnJlbHNQSwECLQAUAAYACAAA&#10;ACEAkbmkboQCAABIBQAADgAAAAAAAAAAAAAAAAAuAgAAZHJzL2Uyb0RvYy54bWxQSwECLQAUAAYA&#10;CAAAACEAOnZPeuMAAAAKAQAADwAAAAAAAAAAAAAAAADeBAAAZHJzL2Rvd25yZXYueG1sUEsFBgAA&#10;AAAEAAQA8wAAAO4FAAAAAA==&#10;" filled="f" strokecolor="#700d11 [1604]" strokeweight="1pt"/>
            </w:pict>
          </mc:Fallback>
        </mc:AlternateContent>
      </w:r>
    </w:p>
    <w:p w:rsidR="00AD71C3" w:rsidRPr="00AD71C3" w:rsidRDefault="00AD71C3" w:rsidP="00AD71C3">
      <w:p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D71C3">
        <w:rPr>
          <w:rFonts w:ascii="Times New Roman" w:hAnsi="Times New Roman" w:cs="Times New Roman"/>
          <w:sz w:val="24"/>
          <w:szCs w:val="24"/>
        </w:rPr>
        <w:t>Prosím mějte na paměti, že podle GPSD</w:t>
      </w:r>
    </w:p>
    <w:p w:rsidR="00AD71C3" w:rsidRPr="00AD71C3" w:rsidRDefault="00AD71C3" w:rsidP="00AD71C3">
      <w:pPr>
        <w:pStyle w:val="Odstavecseseznamem"/>
        <w:numPr>
          <w:ilvl w:val="0"/>
          <w:numId w:val="17"/>
        </w:numPr>
        <w:spacing w:after="120" w:line="300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D71C3">
        <w:rPr>
          <w:rFonts w:ascii="Times New Roman" w:hAnsi="Times New Roman" w:cs="Times New Roman"/>
          <w:sz w:val="24"/>
          <w:szCs w:val="24"/>
        </w:rPr>
        <w:t>„</w:t>
      </w:r>
      <w:r w:rsidRPr="00AD71C3">
        <w:rPr>
          <w:rFonts w:ascii="Times New Roman" w:hAnsi="Times New Roman" w:cs="Times New Roman"/>
          <w:b/>
          <w:sz w:val="24"/>
          <w:szCs w:val="24"/>
        </w:rPr>
        <w:t>stažení z trhu</w:t>
      </w:r>
      <w:r w:rsidRPr="00AD71C3">
        <w:rPr>
          <w:rFonts w:ascii="Times New Roman" w:hAnsi="Times New Roman" w:cs="Times New Roman"/>
          <w:sz w:val="24"/>
          <w:szCs w:val="24"/>
        </w:rPr>
        <w:t>“ (withdrawal from the market) – znamená jakékoliv opatření směřující k zabránění distribuce, vystavování nebo nabídce nebezpečného výrobku spotřebiteli;</w:t>
      </w:r>
    </w:p>
    <w:p w:rsidR="00AD71C3" w:rsidRPr="00AD71C3" w:rsidRDefault="00AD71C3" w:rsidP="00AD71C3">
      <w:pPr>
        <w:pStyle w:val="Odstavecseseznamem"/>
        <w:numPr>
          <w:ilvl w:val="0"/>
          <w:numId w:val="17"/>
        </w:numPr>
        <w:spacing w:after="120" w:line="300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D71C3">
        <w:rPr>
          <w:rFonts w:ascii="Times New Roman" w:hAnsi="Times New Roman" w:cs="Times New Roman"/>
          <w:sz w:val="24"/>
          <w:szCs w:val="24"/>
        </w:rPr>
        <w:t>„</w:t>
      </w:r>
      <w:r w:rsidRPr="00AD71C3">
        <w:rPr>
          <w:rFonts w:ascii="Times New Roman" w:hAnsi="Times New Roman" w:cs="Times New Roman"/>
          <w:b/>
          <w:sz w:val="24"/>
          <w:szCs w:val="24"/>
        </w:rPr>
        <w:t>stažení z oběhu</w:t>
      </w:r>
      <w:r w:rsidRPr="00AD71C3">
        <w:rPr>
          <w:rFonts w:ascii="Times New Roman" w:hAnsi="Times New Roman" w:cs="Times New Roman"/>
          <w:sz w:val="24"/>
          <w:szCs w:val="24"/>
        </w:rPr>
        <w:t>“ (recall from consumer) – znamená jakékoliv opatření směřující k vrácení nebezpečného výrobků, který byl již dodán nebo byl zpřístupněn spotřebitelům výrobcem nebo distributorem.</w:t>
      </w:r>
    </w:p>
    <w:p w:rsidR="00AD71C3" w:rsidRDefault="00AD71C3" w:rsidP="00AD71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71C3" w:rsidRDefault="00AD71C3" w:rsidP="00AD71C3">
      <w:p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Každé opatření by mělo být jasně popsáno ve zvláštním oddílu pole „Action“. Pokud se přijímá více opatření než jedno, např. stažení z trhu a stažení z oběhu, dva nebo více oddílů v poli „Action“ by mělo být vytvořeno.</w:t>
      </w:r>
    </w:p>
    <w:p w:rsidR="00E675C1" w:rsidRDefault="00E675C1" w:rsidP="00AD71C3">
      <w:p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přidání dalších boxů s opatřeními, klikněte na tlačítko“</w:t>
      </w:r>
      <w:r w:rsidRPr="00E675C1">
        <w:rPr>
          <w:rFonts w:ascii="Times New Roman" w:hAnsi="Times New Roman" w:cs="Times New Roman"/>
          <w:b/>
          <w:sz w:val="24"/>
          <w:szCs w:val="24"/>
        </w:rPr>
        <w:t>+ Action taken</w:t>
      </w:r>
      <w:r>
        <w:rPr>
          <w:rFonts w:ascii="Times New Roman" w:hAnsi="Times New Roman" w:cs="Times New Roman"/>
          <w:sz w:val="24"/>
          <w:szCs w:val="24"/>
        </w:rPr>
        <w:t>“.</w:t>
      </w:r>
    </w:p>
    <w:p w:rsidR="00AD71C3" w:rsidRPr="00AD71C3" w:rsidRDefault="00AD71C3" w:rsidP="00AD71C3">
      <w:pPr>
        <w:jc w:val="both"/>
        <w:rPr>
          <w:rFonts w:ascii="Times New Roman" w:hAnsi="Times New Roman" w:cs="Times New Roman"/>
          <w:sz w:val="24"/>
          <w:szCs w:val="24"/>
        </w:rPr>
      </w:pPr>
      <w:r w:rsidRPr="00AD71C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120130" cy="4696970"/>
            <wp:effectExtent l="0" t="0" r="0" b="889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3" w:rsidRDefault="00AD71C3" w:rsidP="00AD71C3">
      <w:pPr>
        <w:pStyle w:val="Nadpis1"/>
        <w:spacing w:before="0" w:after="120" w:line="300" w:lineRule="exact"/>
        <w:rPr>
          <w:rFonts w:ascii="Times New Roman" w:hAnsi="Times New Roman" w:cs="Times New Roman"/>
        </w:rPr>
      </w:pPr>
    </w:p>
    <w:p w:rsidR="00AD71C3" w:rsidRDefault="00AD71C3" w:rsidP="0041289B">
      <w:pPr>
        <w:jc w:val="both"/>
        <w:rPr>
          <w:rFonts w:ascii="Times New Roman" w:hAnsi="Times New Roman" w:cs="Times New Roman"/>
          <w:sz w:val="24"/>
          <w:szCs w:val="24"/>
        </w:rPr>
      </w:pPr>
      <w:r w:rsidRPr="0041289B">
        <w:rPr>
          <w:rFonts w:ascii="Times New Roman" w:hAnsi="Times New Roman" w:cs="Times New Roman"/>
          <w:sz w:val="24"/>
          <w:szCs w:val="24"/>
        </w:rPr>
        <w:t xml:space="preserve">Pokud chcete poskytnout </w:t>
      </w:r>
      <w:r w:rsidRPr="0041289B">
        <w:rPr>
          <w:rFonts w:ascii="Times New Roman" w:hAnsi="Times New Roman" w:cs="Times New Roman"/>
          <w:b/>
          <w:sz w:val="24"/>
          <w:szCs w:val="24"/>
        </w:rPr>
        <w:t xml:space="preserve">další informace </w:t>
      </w:r>
      <w:r w:rsidRPr="0041289B">
        <w:rPr>
          <w:rFonts w:ascii="Times New Roman" w:hAnsi="Times New Roman" w:cs="Times New Roman"/>
          <w:sz w:val="24"/>
          <w:szCs w:val="24"/>
        </w:rPr>
        <w:t>o opatřeních, prosím uve</w:t>
      </w:r>
      <w:r w:rsidR="00191588" w:rsidRPr="0041289B">
        <w:rPr>
          <w:rFonts w:ascii="Times New Roman" w:hAnsi="Times New Roman" w:cs="Times New Roman"/>
          <w:sz w:val="24"/>
          <w:szCs w:val="24"/>
        </w:rPr>
        <w:t>ď</w:t>
      </w:r>
      <w:r w:rsidRPr="0041289B">
        <w:rPr>
          <w:rFonts w:ascii="Times New Roman" w:hAnsi="Times New Roman" w:cs="Times New Roman"/>
          <w:sz w:val="24"/>
          <w:szCs w:val="24"/>
        </w:rPr>
        <w:t>te je na konci sekce do textového pole „Additional information“</w:t>
      </w:r>
    </w:p>
    <w:p w:rsidR="00191588" w:rsidRPr="00AD71C3" w:rsidRDefault="00DB663C" w:rsidP="00AD71C3">
      <w:r w:rsidRPr="00DB663C">
        <w:rPr>
          <w:noProof/>
          <w:lang w:eastAsia="cs-CZ"/>
        </w:rPr>
        <w:drawing>
          <wp:inline distT="0" distB="0" distL="0" distR="0">
            <wp:extent cx="6120130" cy="1029411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3C" w:rsidRPr="00DB663C" w:rsidRDefault="00DB663C" w:rsidP="00DB663C">
      <w:pPr>
        <w:pStyle w:val="Nadpis1"/>
        <w:rPr>
          <w:rFonts w:ascii="Times New Roman" w:hAnsi="Times New Roman" w:cs="Times New Roman"/>
          <w:b w:val="0"/>
          <w:sz w:val="24"/>
          <w:szCs w:val="24"/>
        </w:rPr>
      </w:pPr>
      <w:bookmarkStart w:id="25" w:name="_Toc73530936"/>
      <w:bookmarkStart w:id="26" w:name="_Toc73531292"/>
      <w:r>
        <w:rPr>
          <w:rFonts w:ascii="Times New Roman" w:hAnsi="Times New Roman" w:cs="Times New Roman"/>
          <w:b w:val="0"/>
          <w:sz w:val="24"/>
          <w:szCs w:val="24"/>
        </w:rPr>
        <w:t>K odstranění opatření uvedeného omylem klikněte na tlačítko „Delete“ nahoře oddílu „Action“.</w:t>
      </w:r>
      <w:bookmarkEnd w:id="25"/>
      <w:bookmarkEnd w:id="26"/>
    </w:p>
    <w:p w:rsidR="00DB663C" w:rsidRDefault="00DB663C" w:rsidP="00DB663C">
      <w:pPr>
        <w:pStyle w:val="Nadpis1"/>
        <w:rPr>
          <w:rFonts w:ascii="Times New Roman" w:hAnsi="Times New Roman" w:cs="Times New Roman"/>
        </w:rPr>
      </w:pPr>
      <w:bookmarkStart w:id="27" w:name="_Toc73530937"/>
      <w:bookmarkStart w:id="28" w:name="_Toc73531293"/>
      <w:r w:rsidRPr="00DB663C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6120130" cy="2580778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8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  <w:bookmarkEnd w:id="28"/>
    </w:p>
    <w:p w:rsidR="00DB663C" w:rsidRDefault="00DB663C" w:rsidP="00DB663C"/>
    <w:p w:rsidR="00DB663C" w:rsidRDefault="00DB663C" w:rsidP="00576C6C">
      <w:pPr>
        <w:pStyle w:val="Nadpis2"/>
        <w:rPr>
          <w:noProof/>
          <w:lang w:eastAsia="cs-CZ"/>
        </w:rPr>
      </w:pPr>
      <w:bookmarkStart w:id="29" w:name="_Toc73531294"/>
      <w:r w:rsidRPr="002C1FC1">
        <w:rPr>
          <w:noProof/>
          <w:lang w:eastAsia="cs-CZ"/>
        </w:rPr>
        <w:t xml:space="preserve">Sekce </w:t>
      </w:r>
      <w:r>
        <w:rPr>
          <w:noProof/>
          <w:lang w:eastAsia="cs-CZ"/>
        </w:rPr>
        <w:t>6</w:t>
      </w:r>
      <w:r w:rsidRPr="002C1FC1">
        <w:rPr>
          <w:noProof/>
          <w:lang w:eastAsia="cs-CZ"/>
        </w:rPr>
        <w:t xml:space="preserve">. </w:t>
      </w:r>
      <w:r>
        <w:rPr>
          <w:noProof/>
          <w:lang w:eastAsia="cs-CZ"/>
        </w:rPr>
        <w:t>Podrobnosti o jiné společnosti (IES) v dodavatelském řetězci, která má v držení předmětné vý</w:t>
      </w:r>
      <w:r w:rsidR="009D0E42">
        <w:rPr>
          <w:noProof/>
          <w:lang w:eastAsia="cs-CZ"/>
        </w:rPr>
        <w:t>r</w:t>
      </w:r>
      <w:r>
        <w:rPr>
          <w:noProof/>
          <w:lang w:eastAsia="cs-CZ"/>
        </w:rPr>
        <w:t>obky</w:t>
      </w:r>
      <w:bookmarkEnd w:id="29"/>
    </w:p>
    <w:p w:rsidR="00DB663C" w:rsidRPr="00DB663C" w:rsidRDefault="00DB663C" w:rsidP="00DB663C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DB663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120130" cy="1493763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3C" w:rsidRPr="00DB663C" w:rsidRDefault="00DB663C" w:rsidP="00DB663C">
      <w:pPr>
        <w:pStyle w:val="Nadpis1"/>
        <w:spacing w:before="0" w:line="300" w:lineRule="exact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30" w:name="_Toc73530938"/>
      <w:bookmarkStart w:id="31" w:name="_Toc73531295"/>
      <w:r w:rsidRPr="00DB663C">
        <w:rPr>
          <w:rFonts w:ascii="Times New Roman" w:hAnsi="Times New Roman" w:cs="Times New Roman"/>
          <w:b w:val="0"/>
          <w:sz w:val="24"/>
          <w:szCs w:val="24"/>
        </w:rPr>
        <w:t xml:space="preserve">V sekci 6 formuláře poskytněte prosím </w:t>
      </w:r>
      <w:r w:rsidRPr="008F285C">
        <w:rPr>
          <w:rFonts w:ascii="Times New Roman" w:hAnsi="Times New Roman" w:cs="Times New Roman"/>
          <w:sz w:val="24"/>
          <w:szCs w:val="24"/>
        </w:rPr>
        <w:t>podrobné informace o společnostech v dodavatelském řetězci, které mají v držení předmětné výrobky</w:t>
      </w:r>
      <w:r w:rsidRPr="00DB663C">
        <w:rPr>
          <w:rFonts w:ascii="Times New Roman" w:hAnsi="Times New Roman" w:cs="Times New Roman"/>
          <w:b w:val="0"/>
          <w:sz w:val="24"/>
          <w:szCs w:val="24"/>
        </w:rPr>
        <w:t xml:space="preserve"> a uveďte přibližné množství výrobků, které mají v držení.</w:t>
      </w:r>
      <w:bookmarkEnd w:id="30"/>
      <w:bookmarkEnd w:id="31"/>
    </w:p>
    <w:bookmarkStart w:id="32" w:name="_Toc73531296"/>
    <w:p w:rsidR="00DB663C" w:rsidRPr="008F285C" w:rsidRDefault="008F285C" w:rsidP="008F285C">
      <w:pPr>
        <w:pStyle w:val="Nadpis1"/>
        <w:spacing w:before="0"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226060</wp:posOffset>
                </wp:positionV>
                <wp:extent cx="6381750" cy="1562100"/>
                <wp:effectExtent l="0" t="0" r="19050" b="19050"/>
                <wp:wrapNone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562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60D5FB" id="Obdélník 35" o:spid="_x0000_s1026" style="position:absolute;margin-left:-5.7pt;margin-top:17.8pt;width:502.5pt;height:123pt;z-index:-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o5NhgIAAEgFAAAOAAAAZHJzL2Uyb0RvYy54bWysVMFO3DAQvVfqP1i+lyQLC3RFFq1AVJUQ&#10;oELF2evYJKrjccfezW7/qAe+gh/r2MkGBKiHqnvIejwzbzzPb3xyumkNWyv0DdiSF3s5Z8pKqBr7&#10;UPLvdxefjjnzQdhKGLCq5Fvl+en844eTzs3UBGowlUJGINbPOlfyOgQ3yzIva9UKvwdOWXJqwFYE&#10;MvEhq1B0hN6abJLnh1kHWDkEqbyn3fPeyecJX2slw7XWXgVmSk5nC+mL6buM32x+ImYPKFzdyOEY&#10;4h9O0YrGUtER6lwEwVbYvIFqG4ngQYc9CW0GWjdSpR6omyJ/1c1tLZxKvRA53o00+f8HK6/WN8ia&#10;quT7U86saOmOrpfV029jnx5/MNokhjrnZxR4625wsDwtY7sbjW38p0bYJrG6HVlVm8AkbR7uHxdH&#10;UyJfkq+YHk6KPPGePac79OGLgpbFRcmRri2xKdaXPlBJCt2FxGoWLhpj4n48WX+WtApbo2KAsd+U&#10;pq6o+iQBJT2pM4NsLUgJQkplQ9G7alGpfnua0y82TPXGjGQlwIisqfCIPQBErb7F7mGG+JiqkhzH&#10;5PxvB+uTx4xUGWwYk9vGAr4HYKiroXIfvyOppyaytIRqS3eO0A+Dd/KiIdovhQ83Akn9dFU00eGa&#10;PtpAV3IYVpzVgL/e24/xJEryctbRNJXc/1wJVJyZr5bk+rk4OIjjl4yD6dGEDHzpWb702FV7BnRN&#10;Bb0dTqZljA9mt9QI7T0N/iJWJZewkmqXXAbcGWehn3J6OqRaLFIYjZwT4dLeOhnBI6tRVnebe4Fu&#10;0F4g2V7BbvLE7JUE+9iYaWGxCqCbpM9nXge+aVyTcIanJb4HL+0U9fwAzv8AAAD//wMAUEsDBBQA&#10;BgAIAAAAIQDMRU724wAAAAoBAAAPAAAAZHJzL2Rvd25yZXYueG1sTI/BSsNAEIbvgu+wjOCt3Wxr&#10;QxszKakgiEKhsYjetsk0CWZnY3bbxrd3Pelthvn45/vT9Wg6cabBtZYR1DQCQVzaquUaYf/6OFmC&#10;cF5zpTvLhPBNDtbZ9VWqk8peeEfnwtcihLBLNELjfZ9I6cqGjHZT2xOH29EORvuwDrWsBn0J4aaT&#10;syiKpdEthw+N7umhofKzOBmEt93iSJtNvJfbj/wrV8XT+PL8jnh7M+b3IDyN/g+GX/2gDllwOtgT&#10;V050CBOl7gKKMF/EIAKwWs3DcECYLVUMMkvl/wrZDwAAAP//AwBQSwECLQAUAAYACAAAACEAtoM4&#10;kv4AAADhAQAAEwAAAAAAAAAAAAAAAAAAAAAAW0NvbnRlbnRfVHlwZXNdLnhtbFBLAQItABQABgAI&#10;AAAAIQA4/SH/1gAAAJQBAAALAAAAAAAAAAAAAAAAAC8BAABfcmVscy8ucmVsc1BLAQItABQABgAI&#10;AAAAIQD2Fo5NhgIAAEgFAAAOAAAAAAAAAAAAAAAAAC4CAABkcnMvZTJvRG9jLnhtbFBLAQItABQA&#10;BgAIAAAAIQDMRU724wAAAAoBAAAPAAAAAAAAAAAAAAAAAOAEAABkcnMvZG93bnJldi54bWxQSwUG&#10;AAAAAAQABADzAAAA8AUAAAAA&#10;" filled="f" strokecolor="#700d11 [1604]" strokeweight="1pt"/>
            </w:pict>
          </mc:Fallback>
        </mc:AlternateContent>
      </w:r>
      <w:bookmarkEnd w:id="32"/>
    </w:p>
    <w:p w:rsidR="00DB663C" w:rsidRPr="008F285C" w:rsidRDefault="00DB663C" w:rsidP="008F285C">
      <w:p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F285C">
        <w:rPr>
          <w:rFonts w:ascii="Times New Roman" w:hAnsi="Times New Roman" w:cs="Times New Roman"/>
          <w:sz w:val="24"/>
          <w:szCs w:val="24"/>
        </w:rPr>
        <w:t>Prosím mějte na paměti, že tato sekce musí být vyplněna pouze v případě, kdy</w:t>
      </w:r>
    </w:p>
    <w:p w:rsidR="00DB663C" w:rsidRPr="008F285C" w:rsidRDefault="00DB663C" w:rsidP="008F285C">
      <w:pPr>
        <w:pStyle w:val="Odstavecseseznamem"/>
        <w:numPr>
          <w:ilvl w:val="0"/>
          <w:numId w:val="18"/>
        </w:num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F285C">
        <w:rPr>
          <w:rFonts w:ascii="Times New Roman" w:hAnsi="Times New Roman" w:cs="Times New Roman"/>
          <w:b/>
          <w:sz w:val="24"/>
          <w:szCs w:val="24"/>
        </w:rPr>
        <w:t>notifikovan</w:t>
      </w:r>
      <w:r w:rsidR="008F285C" w:rsidRPr="008F285C">
        <w:rPr>
          <w:rFonts w:ascii="Times New Roman" w:hAnsi="Times New Roman" w:cs="Times New Roman"/>
          <w:b/>
          <w:sz w:val="24"/>
          <w:szCs w:val="24"/>
        </w:rPr>
        <w:t>ý</w:t>
      </w:r>
      <w:r w:rsidRPr="008F285C">
        <w:rPr>
          <w:rFonts w:ascii="Times New Roman" w:hAnsi="Times New Roman" w:cs="Times New Roman"/>
          <w:b/>
          <w:sz w:val="24"/>
          <w:szCs w:val="24"/>
        </w:rPr>
        <w:t xml:space="preserve"> výrobek představuje vážné riziko</w:t>
      </w:r>
      <w:r w:rsidRPr="008F285C">
        <w:rPr>
          <w:rFonts w:ascii="Times New Roman" w:hAnsi="Times New Roman" w:cs="Times New Roman"/>
          <w:sz w:val="24"/>
          <w:szCs w:val="24"/>
        </w:rPr>
        <w:t xml:space="preserve"> pro spotřebitele (to je z důvodu v případě vážného rizika výrobci a distributoři jsou tázáni zahrnout všechny dostupné informace pro vysledování výrobku);</w:t>
      </w:r>
    </w:p>
    <w:p w:rsidR="008F285C" w:rsidRDefault="00DB663C" w:rsidP="008F285C">
      <w:pPr>
        <w:pStyle w:val="Odstavecseseznamem"/>
        <w:numPr>
          <w:ilvl w:val="0"/>
          <w:numId w:val="18"/>
        </w:num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F285C">
        <w:rPr>
          <w:rFonts w:ascii="Times New Roman" w:hAnsi="Times New Roman" w:cs="Times New Roman"/>
          <w:b/>
          <w:sz w:val="24"/>
          <w:szCs w:val="24"/>
        </w:rPr>
        <w:t>výrob</w:t>
      </w:r>
      <w:r w:rsidR="008F285C" w:rsidRPr="008F285C">
        <w:rPr>
          <w:rFonts w:ascii="Times New Roman" w:hAnsi="Times New Roman" w:cs="Times New Roman"/>
          <w:b/>
          <w:sz w:val="24"/>
          <w:szCs w:val="24"/>
        </w:rPr>
        <w:t>ce</w:t>
      </w:r>
      <w:r w:rsidRPr="008F285C">
        <w:rPr>
          <w:rFonts w:ascii="Times New Roman" w:hAnsi="Times New Roman" w:cs="Times New Roman"/>
          <w:b/>
          <w:sz w:val="24"/>
          <w:szCs w:val="24"/>
        </w:rPr>
        <w:t xml:space="preserve"> / distributor se rozhodne předložit notifikace pouze úřadu členského státu, ve kterém má zřízeno sídlo</w:t>
      </w:r>
      <w:r w:rsidRPr="008F285C">
        <w:rPr>
          <w:rFonts w:ascii="Times New Roman" w:hAnsi="Times New Roman" w:cs="Times New Roman"/>
          <w:sz w:val="24"/>
          <w:szCs w:val="24"/>
        </w:rPr>
        <w:t>, který pak bude postoupí informací ostatním členským státům prostřednictvím systému RAPEX</w:t>
      </w:r>
      <w:r w:rsidR="008F285C" w:rsidRPr="008F285C">
        <w:rPr>
          <w:rFonts w:ascii="Times New Roman" w:hAnsi="Times New Roman" w:cs="Times New Roman"/>
          <w:sz w:val="24"/>
          <w:szCs w:val="24"/>
        </w:rPr>
        <w:t>.</w:t>
      </w:r>
      <w:r w:rsidRPr="008F28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285C" w:rsidRDefault="008F285C" w:rsidP="008F285C"/>
    <w:p w:rsidR="008F285C" w:rsidRPr="008F285C" w:rsidRDefault="008F285C" w:rsidP="008F285C">
      <w:pPr>
        <w:jc w:val="both"/>
        <w:rPr>
          <w:rFonts w:ascii="Times New Roman" w:hAnsi="Times New Roman" w:cs="Times New Roman"/>
          <w:sz w:val="24"/>
          <w:szCs w:val="24"/>
        </w:rPr>
      </w:pPr>
      <w:r w:rsidRPr="008F285C">
        <w:rPr>
          <w:rFonts w:ascii="Times New Roman" w:hAnsi="Times New Roman" w:cs="Times New Roman"/>
          <w:sz w:val="24"/>
          <w:szCs w:val="24"/>
        </w:rPr>
        <w:t>V boxu pro každou společnost prosím uveďte podrobné kontakty pouze na jednu společnost o období a počtu výrobků, které má v držení, pokud jsou známy.</w:t>
      </w:r>
    </w:p>
    <w:p w:rsidR="008F285C" w:rsidRDefault="008F285C" w:rsidP="008F285C">
      <w:r w:rsidRPr="008F285C">
        <w:rPr>
          <w:noProof/>
          <w:lang w:eastAsia="cs-CZ"/>
        </w:rPr>
        <w:drawing>
          <wp:inline distT="0" distB="0" distL="0" distR="0">
            <wp:extent cx="6120130" cy="6976783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7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5C" w:rsidRPr="008F285C" w:rsidRDefault="008F285C" w:rsidP="008F285C">
      <w:pPr>
        <w:rPr>
          <w:rFonts w:ascii="Times New Roman" w:hAnsi="Times New Roman" w:cs="Times New Roman"/>
          <w:sz w:val="24"/>
          <w:szCs w:val="24"/>
        </w:rPr>
      </w:pPr>
      <w:r w:rsidRPr="00E675C1">
        <w:rPr>
          <w:rFonts w:ascii="Times New Roman" w:hAnsi="Times New Roman" w:cs="Times New Roman"/>
          <w:b/>
          <w:sz w:val="24"/>
          <w:szCs w:val="24"/>
        </w:rPr>
        <w:t>Pro přidání další společnosti</w:t>
      </w:r>
      <w:r w:rsidRPr="008F285C">
        <w:rPr>
          <w:rFonts w:ascii="Times New Roman" w:hAnsi="Times New Roman" w:cs="Times New Roman"/>
          <w:sz w:val="24"/>
          <w:szCs w:val="24"/>
        </w:rPr>
        <w:t>, klikněte na tlačítko „</w:t>
      </w:r>
      <w:r w:rsidRPr="00E675C1">
        <w:rPr>
          <w:rFonts w:ascii="Times New Roman" w:hAnsi="Times New Roman" w:cs="Times New Roman"/>
          <w:b/>
          <w:sz w:val="24"/>
          <w:szCs w:val="24"/>
        </w:rPr>
        <w:t>+ Company</w:t>
      </w:r>
      <w:r w:rsidRPr="008F285C">
        <w:rPr>
          <w:rFonts w:ascii="Times New Roman" w:hAnsi="Times New Roman" w:cs="Times New Roman"/>
          <w:sz w:val="24"/>
          <w:szCs w:val="24"/>
        </w:rPr>
        <w:t>“ a vyplňte informace.</w:t>
      </w:r>
    </w:p>
    <w:p w:rsidR="008F285C" w:rsidRDefault="008F285C" w:rsidP="008F285C">
      <w:r w:rsidRPr="008F285C">
        <w:rPr>
          <w:noProof/>
          <w:lang w:eastAsia="cs-CZ"/>
        </w:rPr>
        <w:drawing>
          <wp:inline distT="0" distB="0" distL="0" distR="0">
            <wp:extent cx="6120130" cy="1539753"/>
            <wp:effectExtent l="0" t="0" r="0" b="381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3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5C" w:rsidRDefault="009D0E42" w:rsidP="008F285C">
      <w:r w:rsidRPr="009D0E42">
        <w:rPr>
          <w:noProof/>
          <w:lang w:eastAsia="cs-CZ"/>
        </w:rPr>
        <w:drawing>
          <wp:inline distT="0" distB="0" distL="0" distR="0">
            <wp:extent cx="6120130" cy="4208593"/>
            <wp:effectExtent l="0" t="0" r="0" b="190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42" w:rsidRPr="009D0E42" w:rsidRDefault="009D0E42" w:rsidP="009D0E42">
      <w:pPr>
        <w:jc w:val="both"/>
        <w:rPr>
          <w:rFonts w:ascii="Times New Roman" w:hAnsi="Times New Roman" w:cs="Times New Roman"/>
          <w:sz w:val="24"/>
          <w:szCs w:val="24"/>
        </w:rPr>
      </w:pPr>
      <w:r w:rsidRPr="00E675C1">
        <w:rPr>
          <w:rFonts w:ascii="Times New Roman" w:hAnsi="Times New Roman" w:cs="Times New Roman"/>
          <w:b/>
          <w:sz w:val="24"/>
          <w:szCs w:val="24"/>
        </w:rPr>
        <w:t>K odstranění společnosti</w:t>
      </w:r>
      <w:r w:rsidRPr="009D0E42">
        <w:rPr>
          <w:rFonts w:ascii="Times New Roman" w:hAnsi="Times New Roman" w:cs="Times New Roman"/>
          <w:sz w:val="24"/>
          <w:szCs w:val="24"/>
        </w:rPr>
        <w:t xml:space="preserve"> uvedené omylem klikněte na tlačítko „</w:t>
      </w:r>
      <w:r w:rsidRPr="00E675C1">
        <w:rPr>
          <w:rFonts w:ascii="Times New Roman" w:hAnsi="Times New Roman" w:cs="Times New Roman"/>
          <w:b/>
          <w:sz w:val="24"/>
          <w:szCs w:val="24"/>
        </w:rPr>
        <w:t>Delete</w:t>
      </w:r>
      <w:r w:rsidRPr="009D0E42">
        <w:rPr>
          <w:rFonts w:ascii="Times New Roman" w:hAnsi="Times New Roman" w:cs="Times New Roman"/>
          <w:sz w:val="24"/>
          <w:szCs w:val="24"/>
        </w:rPr>
        <w:t>“ nahoře boxu pro společnost.</w:t>
      </w:r>
    </w:p>
    <w:p w:rsidR="009D0E42" w:rsidRDefault="009D0E42" w:rsidP="008F285C">
      <w:r w:rsidRPr="009D0E42">
        <w:rPr>
          <w:noProof/>
          <w:lang w:eastAsia="cs-CZ"/>
        </w:rPr>
        <w:drawing>
          <wp:inline distT="0" distB="0" distL="0" distR="0">
            <wp:extent cx="6120130" cy="1378217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7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5C" w:rsidRPr="009D0E42" w:rsidRDefault="009D0E42" w:rsidP="00E675C1">
      <w:pPr>
        <w:jc w:val="both"/>
        <w:rPr>
          <w:rFonts w:ascii="Times New Roman" w:hAnsi="Times New Roman" w:cs="Times New Roman"/>
          <w:sz w:val="24"/>
          <w:szCs w:val="24"/>
        </w:rPr>
      </w:pPr>
      <w:r w:rsidRPr="009D0E42">
        <w:rPr>
          <w:rFonts w:ascii="Times New Roman" w:hAnsi="Times New Roman" w:cs="Times New Roman"/>
          <w:b/>
          <w:sz w:val="24"/>
          <w:szCs w:val="24"/>
        </w:rPr>
        <w:t>Pokud je seznam společností dlouhý</w:t>
      </w:r>
      <w:r w:rsidRPr="009D0E42">
        <w:rPr>
          <w:rFonts w:ascii="Times New Roman" w:hAnsi="Times New Roman" w:cs="Times New Roman"/>
          <w:sz w:val="24"/>
          <w:szCs w:val="24"/>
        </w:rPr>
        <w:t xml:space="preserve">, je možné připravit zvláštní dokument a vložit ho k formuláři. Prosím, ujistěte se, že připojený dokument obsahuje všechny informace požadované v poli „+ New company“. </w:t>
      </w:r>
    </w:p>
    <w:p w:rsidR="008F285C" w:rsidRDefault="009D0E42" w:rsidP="008F285C">
      <w:r w:rsidRPr="009D0E42">
        <w:rPr>
          <w:noProof/>
          <w:lang w:eastAsia="cs-CZ"/>
        </w:rPr>
        <w:drawing>
          <wp:inline distT="0" distB="0" distL="0" distR="0">
            <wp:extent cx="6120130" cy="3891748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5C" w:rsidRDefault="008F285C" w:rsidP="008F285C"/>
    <w:p w:rsidR="009D0E42" w:rsidRDefault="009D0E42" w:rsidP="00576C6C">
      <w:pPr>
        <w:pStyle w:val="Nadpis2"/>
        <w:rPr>
          <w:noProof/>
          <w:lang w:eastAsia="cs-CZ"/>
        </w:rPr>
      </w:pPr>
      <w:bookmarkStart w:id="33" w:name="_Toc73531297"/>
      <w:r w:rsidRPr="002C1FC1">
        <w:rPr>
          <w:noProof/>
          <w:lang w:eastAsia="cs-CZ"/>
        </w:rPr>
        <w:t xml:space="preserve">Sekce </w:t>
      </w:r>
      <w:r>
        <w:rPr>
          <w:noProof/>
          <w:lang w:eastAsia="cs-CZ"/>
        </w:rPr>
        <w:t>7</w:t>
      </w:r>
      <w:r w:rsidRPr="002C1FC1">
        <w:rPr>
          <w:noProof/>
          <w:lang w:eastAsia="cs-CZ"/>
        </w:rPr>
        <w:t xml:space="preserve">. </w:t>
      </w:r>
      <w:r>
        <w:rPr>
          <w:noProof/>
          <w:lang w:eastAsia="cs-CZ"/>
        </w:rPr>
        <w:t>Ostatní</w:t>
      </w:r>
      <w:bookmarkEnd w:id="33"/>
    </w:p>
    <w:p w:rsidR="009D0E42" w:rsidRDefault="009D0E42" w:rsidP="009D0E42">
      <w:pPr>
        <w:rPr>
          <w:rFonts w:ascii="Times New Roman" w:hAnsi="Times New Roman" w:cs="Times New Roman"/>
          <w:b/>
          <w:noProof/>
          <w:sz w:val="26"/>
          <w:szCs w:val="26"/>
          <w:lang w:eastAsia="cs-CZ"/>
        </w:rPr>
      </w:pPr>
      <w:r w:rsidRPr="009D0E42">
        <w:rPr>
          <w:rFonts w:ascii="Times New Roman" w:hAnsi="Times New Roman" w:cs="Times New Roman"/>
          <w:b/>
          <w:noProof/>
          <w:sz w:val="26"/>
          <w:szCs w:val="26"/>
          <w:lang w:eastAsia="cs-CZ"/>
        </w:rPr>
        <w:drawing>
          <wp:inline distT="0" distB="0" distL="0" distR="0">
            <wp:extent cx="6120130" cy="1989169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8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5C" w:rsidRDefault="009D0E42" w:rsidP="008F285C">
      <w:pPr>
        <w:rPr>
          <w:rFonts w:ascii="Times New Roman" w:hAnsi="Times New Roman" w:cs="Times New Roman"/>
          <w:b/>
          <w:sz w:val="24"/>
          <w:szCs w:val="24"/>
        </w:rPr>
      </w:pPr>
      <w:r w:rsidRPr="009D0E42">
        <w:rPr>
          <w:rFonts w:ascii="Times New Roman" w:hAnsi="Times New Roman" w:cs="Times New Roman"/>
          <w:b/>
          <w:sz w:val="24"/>
          <w:szCs w:val="24"/>
        </w:rPr>
        <w:t>Sekce 7.1: Překlady</w:t>
      </w:r>
    </w:p>
    <w:p w:rsidR="009D0E42" w:rsidRPr="00B225C8" w:rsidRDefault="009D0E42" w:rsidP="00B225C8">
      <w:pPr>
        <w:jc w:val="both"/>
        <w:rPr>
          <w:rFonts w:ascii="Times New Roman" w:hAnsi="Times New Roman" w:cs="Times New Roman"/>
          <w:sz w:val="24"/>
          <w:szCs w:val="24"/>
        </w:rPr>
      </w:pPr>
      <w:r w:rsidRPr="00B225C8">
        <w:rPr>
          <w:rFonts w:ascii="Times New Roman" w:hAnsi="Times New Roman" w:cs="Times New Roman"/>
          <w:sz w:val="24"/>
          <w:szCs w:val="24"/>
        </w:rPr>
        <w:t>Notifikační formulář může být vyplněn v jednom z pěti jazyků:</w:t>
      </w:r>
      <w:r w:rsidRPr="00B225C8">
        <w:rPr>
          <w:rFonts w:ascii="Times New Roman" w:hAnsi="Times New Roman" w:cs="Times New Roman"/>
          <w:b/>
          <w:sz w:val="24"/>
          <w:szCs w:val="24"/>
        </w:rPr>
        <w:t xml:space="preserve"> angličtině, francouzštině, němčině, italštině a španělštině</w:t>
      </w:r>
      <w:r w:rsidRPr="00B225C8">
        <w:rPr>
          <w:rFonts w:ascii="Times New Roman" w:hAnsi="Times New Roman" w:cs="Times New Roman"/>
          <w:sz w:val="24"/>
          <w:szCs w:val="24"/>
        </w:rPr>
        <w:t>. Jazykové rozhraní použití v době předkládání bude registrováno jako jazyk notifikace.</w:t>
      </w:r>
    </w:p>
    <w:p w:rsidR="009D0E42" w:rsidRDefault="009D0E42" w:rsidP="00B225C8">
      <w:pPr>
        <w:jc w:val="both"/>
        <w:rPr>
          <w:rFonts w:ascii="Times New Roman" w:hAnsi="Times New Roman" w:cs="Times New Roman"/>
          <w:sz w:val="24"/>
          <w:szCs w:val="24"/>
        </w:rPr>
      </w:pPr>
      <w:r w:rsidRPr="00B225C8">
        <w:rPr>
          <w:rFonts w:ascii="Times New Roman" w:hAnsi="Times New Roman" w:cs="Times New Roman"/>
          <w:sz w:val="24"/>
          <w:szCs w:val="24"/>
        </w:rPr>
        <w:t>Je-li notifikace připravena v jednom z pěti výše uvedených jazyků a zaslána prostřednictvím Business Gateway také členským státům, které v tomto jazyce nepracují, výrobce nebo distributor může zvolit zpracování j</w:t>
      </w:r>
      <w:r w:rsidR="00B225C8">
        <w:rPr>
          <w:rFonts w:ascii="Times New Roman" w:hAnsi="Times New Roman" w:cs="Times New Roman"/>
          <w:sz w:val="24"/>
          <w:szCs w:val="24"/>
        </w:rPr>
        <w:t>iných překladů notifikace a připojit je k formuláři.</w:t>
      </w:r>
    </w:p>
    <w:p w:rsidR="00B225C8" w:rsidRDefault="00B225C8" w:rsidP="00B225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Například, je-li zpracována notifikace v angličtině a vaši notifikaci má obdržet Maďarsko, můžete připojit maďarský překlad notifikace. K tomu musíte nejprve kliknout na tlačítko „</w:t>
      </w:r>
      <w:r w:rsidRPr="00B225C8">
        <w:rPr>
          <w:rFonts w:ascii="Times New Roman" w:hAnsi="Times New Roman" w:cs="Times New Roman"/>
          <w:b/>
          <w:sz w:val="24"/>
          <w:szCs w:val="24"/>
        </w:rPr>
        <w:t>+ Translation</w:t>
      </w:r>
      <w:r>
        <w:rPr>
          <w:rFonts w:ascii="Times New Roman" w:hAnsi="Times New Roman" w:cs="Times New Roman"/>
          <w:sz w:val="24"/>
          <w:szCs w:val="24"/>
        </w:rPr>
        <w:t>“ a zvolit „</w:t>
      </w:r>
      <w:r w:rsidRPr="00B225C8">
        <w:rPr>
          <w:rFonts w:ascii="Times New Roman" w:hAnsi="Times New Roman" w:cs="Times New Roman"/>
          <w:b/>
          <w:sz w:val="24"/>
          <w:szCs w:val="24"/>
        </w:rPr>
        <w:t>Hungarian</w:t>
      </w:r>
      <w:r>
        <w:rPr>
          <w:rFonts w:ascii="Times New Roman" w:hAnsi="Times New Roman" w:cs="Times New Roman"/>
          <w:sz w:val="24"/>
          <w:szCs w:val="24"/>
        </w:rPr>
        <w:t>“ z rozbalovacího seznamu jazyků.</w:t>
      </w:r>
    </w:p>
    <w:p w:rsidR="00B225C8" w:rsidRPr="00B225C8" w:rsidRDefault="00B225C8" w:rsidP="00B225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Pak můžete vložit dokument obsahující maďarský překlad kliknutím na tlačítko „Browse“. </w:t>
      </w:r>
    </w:p>
    <w:p w:rsidR="009D0E42" w:rsidRDefault="00B225C8" w:rsidP="008F285C">
      <w:r w:rsidRPr="00B225C8">
        <w:rPr>
          <w:noProof/>
          <w:lang w:eastAsia="cs-CZ"/>
        </w:rPr>
        <w:drawing>
          <wp:inline distT="0" distB="0" distL="0" distR="0">
            <wp:extent cx="6120130" cy="2780946"/>
            <wp:effectExtent l="0" t="0" r="0" b="635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C8" w:rsidRDefault="00B225C8" w:rsidP="00B225C8"/>
    <w:p w:rsidR="00B225C8" w:rsidRDefault="008F285C" w:rsidP="008561CF">
      <w:pPr>
        <w:spacing w:after="120" w:line="300" w:lineRule="atLeast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="00B225C8" w:rsidRPr="009D0E42">
        <w:rPr>
          <w:rFonts w:ascii="Times New Roman" w:hAnsi="Times New Roman" w:cs="Times New Roman"/>
          <w:b/>
          <w:sz w:val="24"/>
          <w:szCs w:val="24"/>
        </w:rPr>
        <w:t>Sekce 7.</w:t>
      </w:r>
      <w:r w:rsidR="00B225C8">
        <w:rPr>
          <w:rFonts w:ascii="Times New Roman" w:hAnsi="Times New Roman" w:cs="Times New Roman"/>
          <w:b/>
          <w:sz w:val="24"/>
          <w:szCs w:val="24"/>
        </w:rPr>
        <w:t>2</w:t>
      </w:r>
      <w:r w:rsidR="00B225C8" w:rsidRPr="009D0E4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225C8">
        <w:rPr>
          <w:rFonts w:ascii="Times New Roman" w:hAnsi="Times New Roman" w:cs="Times New Roman"/>
          <w:b/>
          <w:sz w:val="24"/>
          <w:szCs w:val="24"/>
        </w:rPr>
        <w:t>Souvislosti</w:t>
      </w:r>
    </w:p>
    <w:p w:rsidR="00B225C8" w:rsidRDefault="007653DF" w:rsidP="008561CF">
      <w:pPr>
        <w:spacing w:after="120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sekci 7</w:t>
      </w:r>
      <w:r w:rsidR="0057284E">
        <w:rPr>
          <w:rFonts w:ascii="Times New Roman" w:hAnsi="Times New Roman" w:cs="Times New Roman"/>
          <w:sz w:val="24"/>
          <w:szCs w:val="24"/>
        </w:rPr>
        <w:t xml:space="preserve"> formuláře můžete uvést, že daná notifikace </w:t>
      </w:r>
      <w:r w:rsidR="0057284E" w:rsidRPr="0057284E">
        <w:rPr>
          <w:rFonts w:ascii="Times New Roman" w:hAnsi="Times New Roman" w:cs="Times New Roman"/>
          <w:b/>
          <w:sz w:val="24"/>
          <w:szCs w:val="24"/>
        </w:rPr>
        <w:t>souvisí s jinými notifikacemi</w:t>
      </w:r>
      <w:r w:rsidR="0057284E">
        <w:rPr>
          <w:rFonts w:ascii="Times New Roman" w:hAnsi="Times New Roman" w:cs="Times New Roman"/>
          <w:sz w:val="24"/>
          <w:szCs w:val="24"/>
        </w:rPr>
        <w:t>, které byly již dříve vloženy do Business Gateway. To může být případ, kdy například oznamujete podobný výrobek ve stejné kategorii, jako již dříve notifikovaný výrobek.</w:t>
      </w:r>
    </w:p>
    <w:p w:rsidR="0057284E" w:rsidRPr="00B225C8" w:rsidRDefault="0057284E" w:rsidP="00B22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uvedení informace v sekci 7 klikněte na tlačítko „+ Relationship“</w:t>
      </w:r>
    </w:p>
    <w:p w:rsidR="008F285C" w:rsidRDefault="0057284E" w:rsidP="0057284E">
      <w:r w:rsidRPr="0057284E">
        <w:rPr>
          <w:noProof/>
          <w:lang w:eastAsia="cs-CZ"/>
        </w:rPr>
        <w:drawing>
          <wp:inline distT="0" distB="0" distL="0" distR="0">
            <wp:extent cx="6120130" cy="752771"/>
            <wp:effectExtent l="0" t="0" r="0" b="9525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84E" w:rsidRPr="00576C6C" w:rsidRDefault="0057284E" w:rsidP="0057284E">
      <w:pPr>
        <w:rPr>
          <w:rFonts w:ascii="Times New Roman" w:hAnsi="Times New Roman" w:cs="Times New Roman"/>
          <w:sz w:val="24"/>
          <w:szCs w:val="24"/>
        </w:rPr>
      </w:pPr>
      <w:r w:rsidRPr="00576C6C">
        <w:rPr>
          <w:rFonts w:ascii="Times New Roman" w:hAnsi="Times New Roman" w:cs="Times New Roman"/>
          <w:sz w:val="24"/>
          <w:szCs w:val="24"/>
        </w:rPr>
        <w:t>a pak uveďte požadované podrobnosti.</w:t>
      </w:r>
    </w:p>
    <w:p w:rsidR="0057284E" w:rsidRPr="0057284E" w:rsidRDefault="0057284E" w:rsidP="0057284E">
      <w:p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7284E">
        <w:rPr>
          <w:rFonts w:ascii="Times New Roman" w:hAnsi="Times New Roman" w:cs="Times New Roman"/>
          <w:sz w:val="24"/>
          <w:szCs w:val="24"/>
        </w:rPr>
        <w:t>Můžete také uvést, zda byla notifikace je aktualizací notifikace zaslané dříve. Například je možné, že shromáždění informací požadovaných v sekci 6 notifikačního formuláře trvá déle, zejména je-li zapojeno více organizací. Z tohoto důvodu se doporučuje zaslat notifikace vyplněnou v sekcích 1 až 5 co nejdříve a zaslat další notifikaci s informacemi v sekci 6 jakmile všechny informace jsou k dispozici, jako aktualizaci předchozí notifikace.</w:t>
      </w:r>
    </w:p>
    <w:p w:rsidR="0057284E" w:rsidRDefault="0057284E" w:rsidP="0057284E">
      <w:p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7284E">
        <w:rPr>
          <w:rFonts w:ascii="Times New Roman" w:hAnsi="Times New Roman" w:cs="Times New Roman"/>
          <w:sz w:val="24"/>
          <w:szCs w:val="24"/>
        </w:rPr>
        <w:t xml:space="preserve">Můžete tudíž uvést, zda chcete vztáhnout vaši notifikaci k již existující notifikaci nebo aktualizaci dříve zaslané notifikace. Pak budete požádání zadat „Case ID“ související notifikace (viz Kapitola 3). </w:t>
      </w:r>
    </w:p>
    <w:p w:rsidR="00742FB5" w:rsidRDefault="00742FB5" w:rsidP="0057284E">
      <w:p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42FB5" w:rsidRPr="0057284E" w:rsidRDefault="00742FB5" w:rsidP="0057284E">
      <w:p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F285C" w:rsidRDefault="00742FB5" w:rsidP="00742FB5">
      <w:pPr>
        <w:pStyle w:val="Nadpis1"/>
        <w:rPr>
          <w:rFonts w:ascii="Times New Roman" w:hAnsi="Times New Roman" w:cs="Times New Roman"/>
        </w:rPr>
      </w:pPr>
      <w:bookmarkStart w:id="34" w:name="_Toc73531298"/>
      <w:r w:rsidRPr="00742FB5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6120130" cy="2418983"/>
            <wp:effectExtent l="0" t="0" r="0" b="635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4"/>
    </w:p>
    <w:p w:rsidR="008F285C" w:rsidRPr="00742FB5" w:rsidRDefault="00742FB5" w:rsidP="00742FB5">
      <w:pPr>
        <w:pStyle w:val="Nadpis1"/>
        <w:rPr>
          <w:rFonts w:ascii="Times New Roman" w:hAnsi="Times New Roman" w:cs="Times New Roman"/>
          <w:sz w:val="24"/>
          <w:szCs w:val="24"/>
        </w:rPr>
      </w:pPr>
      <w:bookmarkStart w:id="35" w:name="_Toc73530941"/>
      <w:bookmarkStart w:id="36" w:name="_Toc73531299"/>
      <w:r w:rsidRPr="00742FB5">
        <w:rPr>
          <w:rFonts w:ascii="Times New Roman" w:hAnsi="Times New Roman" w:cs="Times New Roman"/>
          <w:sz w:val="24"/>
          <w:szCs w:val="24"/>
        </w:rPr>
        <w:t xml:space="preserve">Pro vytvoření více boxů „Relationship“ </w:t>
      </w:r>
      <w:r w:rsidRPr="00742FB5">
        <w:rPr>
          <w:rFonts w:ascii="Times New Roman" w:hAnsi="Times New Roman" w:cs="Times New Roman"/>
          <w:b w:val="0"/>
          <w:sz w:val="24"/>
          <w:szCs w:val="24"/>
        </w:rPr>
        <w:t xml:space="preserve">klikněte na tlačítko </w:t>
      </w:r>
      <w:r w:rsidRPr="00742FB5">
        <w:rPr>
          <w:rFonts w:ascii="Times New Roman" w:hAnsi="Times New Roman" w:cs="Times New Roman"/>
          <w:sz w:val="24"/>
          <w:szCs w:val="24"/>
        </w:rPr>
        <w:t>„+ Rel</w:t>
      </w:r>
      <w:r w:rsidR="008561CF">
        <w:rPr>
          <w:rFonts w:ascii="Times New Roman" w:hAnsi="Times New Roman" w:cs="Times New Roman"/>
          <w:sz w:val="24"/>
          <w:szCs w:val="24"/>
        </w:rPr>
        <w:t>a</w:t>
      </w:r>
      <w:r w:rsidRPr="00742FB5">
        <w:rPr>
          <w:rFonts w:ascii="Times New Roman" w:hAnsi="Times New Roman" w:cs="Times New Roman"/>
          <w:sz w:val="24"/>
          <w:szCs w:val="24"/>
        </w:rPr>
        <w:t>tionship“.</w:t>
      </w:r>
      <w:bookmarkEnd w:id="35"/>
      <w:bookmarkEnd w:id="36"/>
    </w:p>
    <w:p w:rsidR="008F285C" w:rsidRDefault="00742FB5" w:rsidP="00742FB5">
      <w:pPr>
        <w:pStyle w:val="Nadpis1"/>
        <w:rPr>
          <w:rFonts w:ascii="Times New Roman" w:hAnsi="Times New Roman" w:cs="Times New Roman"/>
        </w:rPr>
      </w:pPr>
      <w:bookmarkStart w:id="37" w:name="_Toc73530942"/>
      <w:bookmarkStart w:id="38" w:name="_Toc73531300"/>
      <w:r w:rsidRPr="00742FB5"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6120130" cy="2240081"/>
            <wp:effectExtent l="0" t="0" r="0" b="8255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7"/>
      <w:bookmarkEnd w:id="38"/>
    </w:p>
    <w:p w:rsidR="008F285C" w:rsidRPr="00742FB5" w:rsidRDefault="00742FB5" w:rsidP="00742FB5">
      <w:pPr>
        <w:pStyle w:val="Nadpis1"/>
        <w:rPr>
          <w:rFonts w:ascii="Times New Roman" w:hAnsi="Times New Roman" w:cs="Times New Roman"/>
          <w:b w:val="0"/>
          <w:sz w:val="24"/>
          <w:szCs w:val="24"/>
        </w:rPr>
      </w:pPr>
      <w:bookmarkStart w:id="39" w:name="_Toc73530943"/>
      <w:bookmarkStart w:id="40" w:name="_Toc73531301"/>
      <w:r w:rsidRPr="00742FB5">
        <w:rPr>
          <w:rFonts w:ascii="Times New Roman" w:hAnsi="Times New Roman" w:cs="Times New Roman"/>
          <w:sz w:val="24"/>
          <w:szCs w:val="24"/>
        </w:rPr>
        <w:t>Pro odstranění souvislosti</w:t>
      </w:r>
      <w:r w:rsidRPr="00742FB5">
        <w:rPr>
          <w:rFonts w:ascii="Times New Roman" w:hAnsi="Times New Roman" w:cs="Times New Roman"/>
          <w:b w:val="0"/>
          <w:sz w:val="24"/>
          <w:szCs w:val="24"/>
        </w:rPr>
        <w:t xml:space="preserve"> uvedené omylem klikněte na tlačítko</w:t>
      </w:r>
      <w:r w:rsidRPr="00742FB5">
        <w:rPr>
          <w:rFonts w:ascii="Times New Roman" w:hAnsi="Times New Roman" w:cs="Times New Roman"/>
          <w:sz w:val="24"/>
          <w:szCs w:val="24"/>
        </w:rPr>
        <w:t xml:space="preserve"> „- Delete“ </w:t>
      </w:r>
      <w:r w:rsidRPr="00742FB5">
        <w:rPr>
          <w:rFonts w:ascii="Times New Roman" w:hAnsi="Times New Roman" w:cs="Times New Roman"/>
          <w:b w:val="0"/>
          <w:sz w:val="24"/>
          <w:szCs w:val="24"/>
        </w:rPr>
        <w:t>v pravém horním roku boxu.</w:t>
      </w:r>
      <w:bookmarkEnd w:id="39"/>
      <w:bookmarkEnd w:id="40"/>
    </w:p>
    <w:p w:rsidR="00742FB5" w:rsidRPr="00742FB5" w:rsidRDefault="00742FB5" w:rsidP="00742FB5">
      <w:r w:rsidRPr="00742FB5">
        <w:rPr>
          <w:noProof/>
          <w:lang w:eastAsia="cs-CZ"/>
        </w:rPr>
        <w:drawing>
          <wp:inline distT="0" distB="0" distL="0" distR="0">
            <wp:extent cx="6120130" cy="2299560"/>
            <wp:effectExtent l="0" t="0" r="0" b="5715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CF" w:rsidRDefault="008561CF" w:rsidP="008561CF">
      <w:pPr>
        <w:pStyle w:val="Nadpis1"/>
        <w:spacing w:before="0" w:line="300" w:lineRule="exact"/>
      </w:pPr>
      <w:bookmarkStart w:id="41" w:name="_Toc73531302"/>
    </w:p>
    <w:p w:rsidR="008561CF" w:rsidRPr="008561CF" w:rsidRDefault="008561CF" w:rsidP="008561CF"/>
    <w:p w:rsidR="00FD7853" w:rsidRDefault="00742FB5" w:rsidP="008561CF">
      <w:pPr>
        <w:pStyle w:val="Nadpis1"/>
        <w:spacing w:before="0" w:line="300" w:lineRule="exact"/>
      </w:pPr>
      <w:r>
        <w:t>Kapitola 5</w:t>
      </w:r>
      <w:r w:rsidR="00FF65B1" w:rsidRPr="002B1EE4">
        <w:t xml:space="preserve"> </w:t>
      </w:r>
      <w:r>
        <w:t>Předložení notifikace</w:t>
      </w:r>
      <w:bookmarkEnd w:id="41"/>
    </w:p>
    <w:p w:rsidR="00742FB5" w:rsidRDefault="00742FB5" w:rsidP="00742F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Jakmile je notifikační formulář vyplněn, můžete ho odes</w:t>
      </w:r>
      <w:r w:rsidR="008561CF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at do </w:t>
      </w:r>
      <w:r w:rsidRPr="008561CF">
        <w:rPr>
          <w:rFonts w:ascii="Times New Roman" w:hAnsi="Times New Roman" w:cs="Times New Roman"/>
          <w:b/>
          <w:sz w:val="24"/>
          <w:szCs w:val="24"/>
        </w:rPr>
        <w:t>Business Gateway (databáze)</w:t>
      </w:r>
      <w:r>
        <w:rPr>
          <w:rFonts w:ascii="Times New Roman" w:hAnsi="Times New Roman" w:cs="Times New Roman"/>
          <w:sz w:val="24"/>
          <w:szCs w:val="24"/>
        </w:rPr>
        <w:t xml:space="preserve"> kliknutím na tlačítko „Submit“</w:t>
      </w:r>
    </w:p>
    <w:p w:rsidR="00742FB5" w:rsidRDefault="00742FB5" w:rsidP="00742F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Akci můžete provést buď z editovaného formátu:</w:t>
      </w:r>
    </w:p>
    <w:p w:rsidR="00742FB5" w:rsidRPr="00742FB5" w:rsidRDefault="00742FB5" w:rsidP="00742FB5">
      <w:pPr>
        <w:rPr>
          <w:rFonts w:ascii="Times New Roman" w:hAnsi="Times New Roman" w:cs="Times New Roman"/>
          <w:sz w:val="24"/>
          <w:szCs w:val="24"/>
        </w:rPr>
      </w:pPr>
      <w:r w:rsidRPr="00742FB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15000" cy="4138634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36" cy="41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31" w:rsidRDefault="00742FB5" w:rsidP="00742FB5">
      <w:pPr>
        <w:pStyle w:val="slovanseznam"/>
        <w:numPr>
          <w:ilvl w:val="0"/>
          <w:numId w:val="0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nebo ze seznamu případů:</w:t>
      </w:r>
    </w:p>
    <w:p w:rsidR="00742FB5" w:rsidRDefault="00742FB5" w:rsidP="00742FB5">
      <w:pPr>
        <w:pStyle w:val="slovanseznam"/>
        <w:numPr>
          <w:ilvl w:val="0"/>
          <w:numId w:val="0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 w:rsidRPr="00742FB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486400" cy="3473740"/>
            <wp:effectExtent l="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63" cy="348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FB5" w:rsidRDefault="00742FB5" w:rsidP="00742FB5">
      <w:pPr>
        <w:pStyle w:val="slovanseznam"/>
        <w:numPr>
          <w:ilvl w:val="0"/>
          <w:numId w:val="0"/>
        </w:numPr>
        <w:ind w:left="357" w:hanging="357"/>
        <w:rPr>
          <w:rFonts w:ascii="Times New Roman" w:hAnsi="Times New Roman" w:cs="Times New Roman"/>
          <w:sz w:val="24"/>
          <w:szCs w:val="24"/>
        </w:rPr>
      </w:pPr>
    </w:p>
    <w:p w:rsidR="00742FB5" w:rsidRDefault="00BD52D8" w:rsidP="00BD52D8">
      <w:pPr>
        <w:pStyle w:val="slovanseznam"/>
        <w:numPr>
          <w:ilvl w:val="0"/>
          <w:numId w:val="0"/>
        </w:num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42FB5">
        <w:rPr>
          <w:rFonts w:ascii="Times New Roman" w:hAnsi="Times New Roman" w:cs="Times New Roman"/>
          <w:sz w:val="24"/>
          <w:szCs w:val="24"/>
        </w:rPr>
        <w:t>okud jsou ve formuláři chyby (např. nejsou uvedeny povinné informace)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2FB5">
        <w:rPr>
          <w:rFonts w:ascii="Times New Roman" w:hAnsi="Times New Roman" w:cs="Times New Roman"/>
          <w:sz w:val="24"/>
          <w:szCs w:val="24"/>
        </w:rPr>
        <w:t xml:space="preserve">budete přesměrování do editačního módu a všechny </w:t>
      </w:r>
      <w:r w:rsidR="00742FB5" w:rsidRPr="00BD52D8">
        <w:rPr>
          <w:rFonts w:ascii="Times New Roman" w:hAnsi="Times New Roman" w:cs="Times New Roman"/>
          <w:b/>
          <w:sz w:val="24"/>
          <w:szCs w:val="24"/>
        </w:rPr>
        <w:t>nesprávně vyplněná pole</w:t>
      </w:r>
      <w:r w:rsidR="00742FB5">
        <w:rPr>
          <w:rFonts w:ascii="Times New Roman" w:hAnsi="Times New Roman" w:cs="Times New Roman"/>
          <w:sz w:val="24"/>
          <w:szCs w:val="24"/>
        </w:rPr>
        <w:t xml:space="preserve"> budou zvýrazněna červeně tak, aby byly snáze identifikovatelné. Jakmile jsou pole správně vyplněna, klikněte </w:t>
      </w:r>
      <w:r>
        <w:rPr>
          <w:rFonts w:ascii="Times New Roman" w:hAnsi="Times New Roman" w:cs="Times New Roman"/>
          <w:sz w:val="24"/>
          <w:szCs w:val="24"/>
        </w:rPr>
        <w:t xml:space="preserve">znovu </w:t>
      </w:r>
      <w:r w:rsidR="00742FB5">
        <w:rPr>
          <w:rFonts w:ascii="Times New Roman" w:hAnsi="Times New Roman" w:cs="Times New Roman"/>
          <w:sz w:val="24"/>
          <w:szCs w:val="24"/>
        </w:rPr>
        <w:t>na tlačítko „</w:t>
      </w:r>
      <w:r w:rsidR="00742FB5" w:rsidRPr="00BD52D8">
        <w:rPr>
          <w:rFonts w:ascii="Times New Roman" w:hAnsi="Times New Roman" w:cs="Times New Roman"/>
          <w:b/>
          <w:sz w:val="24"/>
          <w:szCs w:val="24"/>
        </w:rPr>
        <w:t>Submit</w:t>
      </w:r>
      <w:r w:rsidR="00742FB5">
        <w:rPr>
          <w:rFonts w:ascii="Times New Roman" w:hAnsi="Times New Roman" w:cs="Times New Roman"/>
          <w:sz w:val="24"/>
          <w:szCs w:val="24"/>
        </w:rPr>
        <w:t xml:space="preserve">“ </w:t>
      </w:r>
      <w:r>
        <w:rPr>
          <w:rFonts w:ascii="Times New Roman" w:hAnsi="Times New Roman" w:cs="Times New Roman"/>
          <w:sz w:val="24"/>
          <w:szCs w:val="24"/>
        </w:rPr>
        <w:t>k opakovanému předložení formuláře.</w:t>
      </w:r>
    </w:p>
    <w:p w:rsidR="00BD52D8" w:rsidRDefault="00BD52D8" w:rsidP="00BD52D8">
      <w:pPr>
        <w:pStyle w:val="slovanseznam"/>
        <w:numPr>
          <w:ilvl w:val="0"/>
          <w:numId w:val="0"/>
        </w:numPr>
        <w:spacing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Je-li formulář správně vyplněný, systém zašle notifikace příslušnému úřadu a zobrazí se potvrzující informace:</w:t>
      </w:r>
    </w:p>
    <w:p w:rsidR="00BD52D8" w:rsidRDefault="00BD52D8" w:rsidP="00742FB5">
      <w:pPr>
        <w:pStyle w:val="slovanseznam"/>
        <w:numPr>
          <w:ilvl w:val="0"/>
          <w:numId w:val="0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 w:rsidRPr="00BD52D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609725" cy="532659"/>
            <wp:effectExtent l="0" t="0" r="0" b="127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40" cy="55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D8" w:rsidRDefault="00BD52D8" w:rsidP="00742FB5">
      <w:pPr>
        <w:pStyle w:val="slovanseznam"/>
        <w:numPr>
          <w:ilvl w:val="0"/>
          <w:numId w:val="0"/>
        </w:numPr>
        <w:ind w:left="357" w:hanging="357"/>
        <w:rPr>
          <w:rFonts w:ascii="Times New Roman" w:hAnsi="Times New Roman" w:cs="Times New Roman"/>
          <w:sz w:val="24"/>
          <w:szCs w:val="24"/>
        </w:rPr>
      </w:pPr>
    </w:p>
    <w:p w:rsidR="00742FB5" w:rsidRDefault="00BD52D8" w:rsidP="00BD52D8">
      <w:pPr>
        <w:pStyle w:val="slovanseznam"/>
        <w:numPr>
          <w:ilvl w:val="0"/>
          <w:numId w:val="0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 w:rsidRPr="00BD52D8">
        <w:rPr>
          <w:rFonts w:ascii="Times New Roman" w:hAnsi="Times New Roman" w:cs="Times New Roman"/>
          <w:b/>
          <w:sz w:val="24"/>
          <w:szCs w:val="24"/>
        </w:rPr>
        <w:t>Číslo předložení se objeví</w:t>
      </w:r>
      <w:r>
        <w:rPr>
          <w:rFonts w:ascii="Times New Roman" w:hAnsi="Times New Roman" w:cs="Times New Roman"/>
          <w:sz w:val="24"/>
          <w:szCs w:val="24"/>
        </w:rPr>
        <w:t xml:space="preserve"> na vašem „Case List“ a stav v aplikaci se změní na „</w:t>
      </w:r>
      <w:r w:rsidRPr="00BD52D8">
        <w:rPr>
          <w:rFonts w:ascii="Times New Roman" w:hAnsi="Times New Roman" w:cs="Times New Roman"/>
          <w:b/>
          <w:sz w:val="24"/>
          <w:szCs w:val="24"/>
        </w:rPr>
        <w:t>Submitted</w:t>
      </w:r>
      <w:r>
        <w:rPr>
          <w:rFonts w:ascii="Times New Roman" w:hAnsi="Times New Roman" w:cs="Times New Roman"/>
          <w:sz w:val="24"/>
          <w:szCs w:val="24"/>
        </w:rPr>
        <w:t xml:space="preserve">“ </w:t>
      </w:r>
    </w:p>
    <w:p w:rsidR="00742FB5" w:rsidRDefault="00BD52D8" w:rsidP="00BD52D8">
      <w:pPr>
        <w:pStyle w:val="slovanseznam"/>
        <w:numPr>
          <w:ilvl w:val="0"/>
          <w:numId w:val="0"/>
        </w:numPr>
        <w:ind w:left="357" w:hanging="357"/>
        <w:rPr>
          <w:rFonts w:ascii="Times New Roman" w:hAnsi="Times New Roman" w:cs="Times New Roman"/>
          <w:sz w:val="24"/>
          <w:szCs w:val="24"/>
        </w:rPr>
      </w:pPr>
      <w:r w:rsidRPr="00BD52D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120130" cy="482478"/>
            <wp:effectExtent l="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D8" w:rsidRDefault="00BD52D8" w:rsidP="008561CF">
      <w:pPr>
        <w:pStyle w:val="slovanseznam"/>
        <w:numPr>
          <w:ilvl w:val="0"/>
          <w:numId w:val="0"/>
        </w:numPr>
        <w:spacing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Prosím mějte na paměti, je-li notifikace předložena vnitrostátnímu úřadu, nemůžete ji již více upravovat. Můžete si ale kdykoliv notifikaci zobrazit.</w:t>
      </w:r>
    </w:p>
    <w:p w:rsidR="008561CF" w:rsidRDefault="008561CF" w:rsidP="00BD52D8">
      <w:pPr>
        <w:pStyle w:val="slovanseznam"/>
        <w:numPr>
          <w:ilvl w:val="0"/>
          <w:numId w:val="0"/>
        </w:numPr>
        <w:ind w:left="357" w:hanging="357"/>
        <w:rPr>
          <w:rFonts w:ascii="Times New Roman" w:hAnsi="Times New Roman" w:cs="Times New Roman"/>
          <w:sz w:val="24"/>
          <w:szCs w:val="24"/>
        </w:rPr>
      </w:pPr>
    </w:p>
    <w:p w:rsidR="00BD52D8" w:rsidRDefault="00BD52D8" w:rsidP="00D3655E">
      <w:pPr>
        <w:pStyle w:val="slovanseznam"/>
        <w:numPr>
          <w:ilvl w:val="0"/>
          <w:numId w:val="0"/>
        </w:numPr>
        <w:spacing w:after="120" w:line="300" w:lineRule="exact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 tomu je nutné kliknout na ikonu </w:t>
      </w:r>
      <w:r w:rsidRPr="00BD52D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9681" cy="167005"/>
            <wp:effectExtent l="0" t="0" r="0" b="4445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2" cy="17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ke stažení PDF verze notifikace.</w:t>
      </w:r>
    </w:p>
    <w:p w:rsidR="00BD52D8" w:rsidRDefault="00BD52D8" w:rsidP="00D3655E">
      <w:pPr>
        <w:pStyle w:val="slovanseznam"/>
        <w:numPr>
          <w:ilvl w:val="0"/>
          <w:numId w:val="0"/>
        </w:numPr>
        <w:spacing w:after="120" w:line="300" w:lineRule="exact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Je-li notifikace úspěšně předložena</w:t>
      </w:r>
      <w:r w:rsidR="00D3655E">
        <w:rPr>
          <w:rFonts w:ascii="Times New Roman" w:hAnsi="Times New Roman" w:cs="Times New Roman"/>
          <w:sz w:val="24"/>
          <w:szCs w:val="24"/>
        </w:rPr>
        <w:t>, obdržíte informaci emailem.</w:t>
      </w:r>
    </w:p>
    <w:p w:rsidR="00D3655E" w:rsidRDefault="00D3655E" w:rsidP="00D3655E">
      <w:pPr>
        <w:pStyle w:val="slovanseznam"/>
        <w:numPr>
          <w:ilvl w:val="0"/>
          <w:numId w:val="0"/>
        </w:numPr>
        <w:spacing w:after="120" w:line="300" w:lineRule="exact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Tato informace je automaticky generován a bude odeslána:</w:t>
      </w:r>
    </w:p>
    <w:p w:rsidR="00D3655E" w:rsidRDefault="00D3655E" w:rsidP="00D3655E">
      <w:pPr>
        <w:pStyle w:val="slovanseznam"/>
        <w:numPr>
          <w:ilvl w:val="0"/>
          <w:numId w:val="14"/>
        </w:num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(je-li formulář zpracován výrobcem/dovozcem) na emailovou adresu uvedenou v části 1sekce 2 formuláře,</w:t>
      </w:r>
    </w:p>
    <w:p w:rsidR="00D3655E" w:rsidRDefault="00D3655E" w:rsidP="008561CF">
      <w:pPr>
        <w:pStyle w:val="slovanseznam"/>
        <w:widowControl w:val="0"/>
        <w:numPr>
          <w:ilvl w:val="0"/>
          <w:numId w:val="14"/>
        </w:numPr>
        <w:spacing w:after="120" w:line="300" w:lineRule="exac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(je-li for</w:t>
      </w:r>
      <w:r w:rsidR="008561C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ulář zpracován třetí stranou (právnickou firmou) jménem výrobce/distributora) na emailovou adresu uvedenou v části 1 sekce2 formuláře a na emailovou adresu uvedenou v části 2 sekce 2 formuláře.</w:t>
      </w:r>
    </w:p>
    <w:p w:rsidR="008561CF" w:rsidRDefault="00D3655E" w:rsidP="008561CF">
      <w:pPr>
        <w:pStyle w:val="slovanseznam"/>
        <w:widowControl w:val="0"/>
        <w:numPr>
          <w:ilvl w:val="0"/>
          <w:numId w:val="0"/>
        </w:num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rámci zaslané informace obdržíte </w:t>
      </w:r>
      <w:r w:rsidRPr="008561CF">
        <w:rPr>
          <w:rFonts w:ascii="Times New Roman" w:hAnsi="Times New Roman" w:cs="Times New Roman"/>
          <w:b/>
          <w:sz w:val="24"/>
          <w:szCs w:val="24"/>
        </w:rPr>
        <w:t>Case ID</w:t>
      </w:r>
      <w:r>
        <w:rPr>
          <w:rFonts w:ascii="Times New Roman" w:hAnsi="Times New Roman" w:cs="Times New Roman"/>
          <w:sz w:val="24"/>
          <w:szCs w:val="24"/>
        </w:rPr>
        <w:t xml:space="preserve">, které je jedinečným odkazem na tuto notifikace, a </w:t>
      </w:r>
      <w:r w:rsidRPr="008561CF">
        <w:rPr>
          <w:rFonts w:ascii="Times New Roman" w:hAnsi="Times New Roman" w:cs="Times New Roman"/>
          <w:b/>
          <w:sz w:val="24"/>
          <w:szCs w:val="24"/>
        </w:rPr>
        <w:t>číslem předložení</w:t>
      </w:r>
      <w:r>
        <w:rPr>
          <w:rFonts w:ascii="Times New Roman" w:hAnsi="Times New Roman" w:cs="Times New Roman"/>
          <w:sz w:val="24"/>
          <w:szCs w:val="24"/>
        </w:rPr>
        <w:t xml:space="preserve">, které je jedinečným odkazem na předložení. Prosím zachovejte tato čísla pro budoucí odkazy. </w:t>
      </w:r>
    </w:p>
    <w:p w:rsidR="008561CF" w:rsidRDefault="008561CF" w:rsidP="008561CF">
      <w:pPr>
        <w:pStyle w:val="slovanseznam"/>
        <w:widowControl w:val="0"/>
        <w:numPr>
          <w:ilvl w:val="0"/>
          <w:numId w:val="0"/>
        </w:numPr>
        <w:spacing w:after="12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3655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6371590</wp:posOffset>
            </wp:positionV>
            <wp:extent cx="5410200" cy="3089910"/>
            <wp:effectExtent l="0" t="0" r="0" b="0"/>
            <wp:wrapSquare wrapText="bothSides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03" cy="31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55E" w:rsidRDefault="00D3655E" w:rsidP="00D3655E">
      <w:pPr>
        <w:pStyle w:val="slovanseznam"/>
        <w:numPr>
          <w:ilvl w:val="0"/>
          <w:numId w:val="0"/>
        </w:numPr>
        <w:spacing w:after="120" w:line="300" w:lineRule="exact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312C8D" w:rsidRPr="009A2225" w:rsidRDefault="00D3655E" w:rsidP="00576C6C">
      <w:pPr>
        <w:pStyle w:val="Nadpis1"/>
      </w:pPr>
      <w:bookmarkStart w:id="42" w:name="_Toc73531303"/>
      <w:r>
        <w:t>Kapitola</w:t>
      </w:r>
      <w:r w:rsidR="00576C6C">
        <w:t xml:space="preserve"> 6</w:t>
      </w:r>
      <w:r w:rsidR="00186666" w:rsidRPr="009A2225">
        <w:t xml:space="preserve"> </w:t>
      </w:r>
      <w:r>
        <w:t>Kontakt</w:t>
      </w:r>
      <w:bookmarkEnd w:id="42"/>
    </w:p>
    <w:p w:rsidR="00E549BD" w:rsidRPr="00576C6C" w:rsidRDefault="00E549BD" w:rsidP="00576C6C">
      <w:pPr>
        <w:pStyle w:val="slovanseznam"/>
        <w:numPr>
          <w:ilvl w:val="0"/>
          <w:numId w:val="0"/>
        </w:numPr>
        <w:spacing w:line="300" w:lineRule="exact"/>
        <w:ind w:left="357" w:hanging="357"/>
        <w:rPr>
          <w:rFonts w:ascii="Times New Roman" w:hAnsi="Times New Roman" w:cs="Times New Roman"/>
          <w:sz w:val="24"/>
          <w:szCs w:val="24"/>
        </w:rPr>
      </w:pPr>
      <w:r w:rsidRPr="00576C6C">
        <w:rPr>
          <w:rFonts w:ascii="Times New Roman" w:hAnsi="Times New Roman" w:cs="Times New Roman"/>
          <w:sz w:val="24"/>
          <w:szCs w:val="24"/>
        </w:rPr>
        <w:t xml:space="preserve">Jakékoliv informace o technických problémech </w:t>
      </w:r>
      <w:r w:rsidR="00576C6C">
        <w:rPr>
          <w:rFonts w:ascii="Times New Roman" w:hAnsi="Times New Roman" w:cs="Times New Roman"/>
          <w:sz w:val="24"/>
          <w:szCs w:val="24"/>
        </w:rPr>
        <w:t>zasílejte na:</w:t>
      </w:r>
    </w:p>
    <w:p w:rsidR="00E549BD" w:rsidRPr="00576C6C" w:rsidRDefault="00E56616" w:rsidP="006D4F86">
      <w:pPr>
        <w:pStyle w:val="slovanseznam"/>
        <w:numPr>
          <w:ilvl w:val="0"/>
          <w:numId w:val="0"/>
        </w:numPr>
        <w:spacing w:after="120" w:line="300" w:lineRule="exact"/>
        <w:ind w:left="357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E549BD" w:rsidRPr="00576C6C">
          <w:rPr>
            <w:rStyle w:val="Hypertextovodkaz"/>
            <w:rFonts w:ascii="Times New Roman" w:hAnsi="Times New Roman" w:cs="Times New Roman"/>
            <w:sz w:val="24"/>
            <w:szCs w:val="24"/>
          </w:rPr>
          <w:t>JUST-BusinessGateway@ec.europa.eu</w:t>
        </w:r>
      </w:hyperlink>
      <w:r w:rsidR="00E549BD" w:rsidRPr="00576C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7853" w:rsidRDefault="00FD7853" w:rsidP="00FD7853">
      <w:pPr>
        <w:pStyle w:val="Odstavecseseznamem"/>
        <w:ind w:left="1080"/>
      </w:pPr>
    </w:p>
    <w:p w:rsidR="00FD7853" w:rsidRPr="00605759" w:rsidRDefault="00FD7853" w:rsidP="00FD7853"/>
    <w:sectPr w:rsidR="00FD7853" w:rsidRPr="00605759" w:rsidSect="00CC5E40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C6C" w:rsidRDefault="00576C6C" w:rsidP="00677FE0">
      <w:pPr>
        <w:spacing w:after="0" w:line="240" w:lineRule="auto"/>
      </w:pPr>
      <w:r>
        <w:separator/>
      </w:r>
    </w:p>
  </w:endnote>
  <w:endnote w:type="continuationSeparator" w:id="0">
    <w:p w:rsidR="00576C6C" w:rsidRDefault="00576C6C" w:rsidP="0067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F0B" w:rsidRDefault="00151F0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0420772"/>
      <w:docPartObj>
        <w:docPartGallery w:val="Page Numbers (Bottom of Page)"/>
        <w:docPartUnique/>
      </w:docPartObj>
    </w:sdtPr>
    <w:sdtEndPr/>
    <w:sdtContent>
      <w:p w:rsidR="00576C6C" w:rsidRDefault="00576C6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16">
          <w:rPr>
            <w:noProof/>
          </w:rPr>
          <w:t>4</w:t>
        </w:r>
        <w:r>
          <w:fldChar w:fldCharType="end"/>
        </w:r>
      </w:p>
    </w:sdtContent>
  </w:sdt>
  <w:p w:rsidR="00576C6C" w:rsidRDefault="00576C6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F0B" w:rsidRDefault="00151F0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C6C" w:rsidRDefault="00576C6C" w:rsidP="00677FE0">
      <w:pPr>
        <w:spacing w:after="0" w:line="240" w:lineRule="auto"/>
      </w:pPr>
      <w:r>
        <w:separator/>
      </w:r>
    </w:p>
  </w:footnote>
  <w:footnote w:type="continuationSeparator" w:id="0">
    <w:p w:rsidR="00576C6C" w:rsidRDefault="00576C6C" w:rsidP="00677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F0B" w:rsidRDefault="00E56616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737016" o:spid="_x0000_s16386" type="#_x0000_t136" style="position:absolute;margin-left:0;margin-top:0;width:552pt;height:127.3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acovní pře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C6C" w:rsidRDefault="00E56616" w:rsidP="00FD7853">
    <w:pPr>
      <w:pStyle w:val="Zhlav"/>
      <w:pBdr>
        <w:bottom w:val="single" w:sz="4" w:space="1" w:color="auto"/>
      </w:pBd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737017" o:spid="_x0000_s16387" type="#_x0000_t136" style="position:absolute;margin-left:0;margin-top:0;width:552pt;height:127.3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acovní překlad"/>
          <w10:wrap anchorx="margin" anchory="margin"/>
        </v:shape>
      </w:pict>
    </w:r>
    <w:r w:rsidR="00576C6C">
      <w:t>PRACOVNÍ PŘEKLAD</w:t>
    </w:r>
  </w:p>
  <w:p w:rsidR="00576C6C" w:rsidRDefault="00576C6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F0B" w:rsidRDefault="00E56616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4737015" o:spid="_x0000_s16385" type="#_x0000_t136" style="position:absolute;margin-left:0;margin-top:0;width:339.1pt;height:339.1pt;rotation:315;z-index:-251657216;mso-position-horizontal:center;mso-position-horizontal-relative:margin;mso-position-vertical:center;mso-position-vertical-relative:margin" o:allowincell="f" fillcolor="silver" stroked="f">
          <v:fill opacity=".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1" w15:restartNumberingAfterBreak="0">
    <w:nsid w:val="0B531199"/>
    <w:multiLevelType w:val="hybridMultilevel"/>
    <w:tmpl w:val="DED6382C"/>
    <w:lvl w:ilvl="0" w:tplc="040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0D5E79F7"/>
    <w:multiLevelType w:val="hybridMultilevel"/>
    <w:tmpl w:val="917A7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316F8"/>
    <w:multiLevelType w:val="multilevel"/>
    <w:tmpl w:val="3320A8B2"/>
    <w:numStyleLink w:val="VariantaB-odrky"/>
  </w:abstractNum>
  <w:abstractNum w:abstractNumId="4" w15:restartNumberingAfterBreak="0">
    <w:nsid w:val="14650B74"/>
    <w:multiLevelType w:val="hybridMultilevel"/>
    <w:tmpl w:val="24A637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6" w15:restartNumberingAfterBreak="0">
    <w:nsid w:val="264C5B76"/>
    <w:multiLevelType w:val="multilevel"/>
    <w:tmpl w:val="1B668CD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FF47F6"/>
    <w:multiLevelType w:val="hybridMultilevel"/>
    <w:tmpl w:val="C8503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A5EA2"/>
    <w:multiLevelType w:val="multilevel"/>
    <w:tmpl w:val="E8BAE50A"/>
    <w:numStyleLink w:val="VariantaA-odrky"/>
  </w:abstractNum>
  <w:abstractNum w:abstractNumId="9" w15:restartNumberingAfterBreak="0">
    <w:nsid w:val="48B22799"/>
    <w:multiLevelType w:val="hybridMultilevel"/>
    <w:tmpl w:val="70D628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27B003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13" w15:restartNumberingAfterBreak="0">
    <w:nsid w:val="5AF35F43"/>
    <w:multiLevelType w:val="multilevel"/>
    <w:tmpl w:val="0D8ABE32"/>
    <w:numStyleLink w:val="VariantaB-sla"/>
  </w:abstractNum>
  <w:abstractNum w:abstractNumId="14" w15:restartNumberingAfterBreak="0">
    <w:nsid w:val="611371FF"/>
    <w:multiLevelType w:val="multilevel"/>
    <w:tmpl w:val="E8A48D7C"/>
    <w:numStyleLink w:val="VariantaA-sla"/>
  </w:abstractNum>
  <w:abstractNum w:abstractNumId="15" w15:restartNumberingAfterBreak="0">
    <w:nsid w:val="66603F6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3B0670D"/>
    <w:multiLevelType w:val="hybridMultilevel"/>
    <w:tmpl w:val="4C4C4E58"/>
    <w:lvl w:ilvl="0" w:tplc="585091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AB01A4"/>
    <w:multiLevelType w:val="hybridMultilevel"/>
    <w:tmpl w:val="1AA6A0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0"/>
  </w:num>
  <w:num w:numId="5">
    <w:abstractNumId w:val="13"/>
  </w:num>
  <w:num w:numId="6">
    <w:abstractNumId w:val="8"/>
  </w:num>
  <w:num w:numId="7">
    <w:abstractNumId w:val="3"/>
  </w:num>
  <w:num w:numId="8">
    <w:abstractNumId w:val="14"/>
  </w:num>
  <w:num w:numId="9">
    <w:abstractNumId w:val="1"/>
  </w:num>
  <w:num w:numId="10">
    <w:abstractNumId w:val="9"/>
  </w:num>
  <w:num w:numId="11">
    <w:abstractNumId w:val="11"/>
  </w:num>
  <w:num w:numId="12">
    <w:abstractNumId w:val="15"/>
  </w:num>
  <w:num w:numId="13">
    <w:abstractNumId w:val="6"/>
  </w:num>
  <w:num w:numId="14">
    <w:abstractNumId w:val="16"/>
  </w:num>
  <w:num w:numId="15">
    <w:abstractNumId w:val="4"/>
  </w:num>
  <w:num w:numId="16">
    <w:abstractNumId w:val="7"/>
  </w:num>
  <w:num w:numId="17">
    <w:abstractNumId w:val="2"/>
  </w:num>
  <w:num w:numId="18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16388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853"/>
    <w:rsid w:val="00015306"/>
    <w:rsid w:val="000201F6"/>
    <w:rsid w:val="0002674B"/>
    <w:rsid w:val="0004162E"/>
    <w:rsid w:val="0004786B"/>
    <w:rsid w:val="00063405"/>
    <w:rsid w:val="000809B9"/>
    <w:rsid w:val="00090B40"/>
    <w:rsid w:val="00092AAF"/>
    <w:rsid w:val="00095A0A"/>
    <w:rsid w:val="000B1B3D"/>
    <w:rsid w:val="000C4CAF"/>
    <w:rsid w:val="000D0913"/>
    <w:rsid w:val="000D4637"/>
    <w:rsid w:val="00106D7F"/>
    <w:rsid w:val="00121485"/>
    <w:rsid w:val="001265D9"/>
    <w:rsid w:val="001268B0"/>
    <w:rsid w:val="00151F0B"/>
    <w:rsid w:val="00174F38"/>
    <w:rsid w:val="0018051B"/>
    <w:rsid w:val="00186666"/>
    <w:rsid w:val="00191588"/>
    <w:rsid w:val="001B1E4A"/>
    <w:rsid w:val="001B46A5"/>
    <w:rsid w:val="001D27C0"/>
    <w:rsid w:val="001D4CF5"/>
    <w:rsid w:val="001E74C3"/>
    <w:rsid w:val="001F6937"/>
    <w:rsid w:val="00220DE3"/>
    <w:rsid w:val="0025290D"/>
    <w:rsid w:val="00255083"/>
    <w:rsid w:val="00260372"/>
    <w:rsid w:val="00262DAF"/>
    <w:rsid w:val="00285AED"/>
    <w:rsid w:val="0029691D"/>
    <w:rsid w:val="002B1EE4"/>
    <w:rsid w:val="002C1FC1"/>
    <w:rsid w:val="002D3FD1"/>
    <w:rsid w:val="002E2442"/>
    <w:rsid w:val="002F0E8C"/>
    <w:rsid w:val="00310FA0"/>
    <w:rsid w:val="00312C8D"/>
    <w:rsid w:val="00320481"/>
    <w:rsid w:val="003250CB"/>
    <w:rsid w:val="00363201"/>
    <w:rsid w:val="00370450"/>
    <w:rsid w:val="003772CC"/>
    <w:rsid w:val="00390574"/>
    <w:rsid w:val="0039063C"/>
    <w:rsid w:val="003A46A8"/>
    <w:rsid w:val="003A51AA"/>
    <w:rsid w:val="003B565A"/>
    <w:rsid w:val="003C6FFE"/>
    <w:rsid w:val="003D00A1"/>
    <w:rsid w:val="00403B50"/>
    <w:rsid w:val="0041289B"/>
    <w:rsid w:val="0041427F"/>
    <w:rsid w:val="004509E5"/>
    <w:rsid w:val="00481A43"/>
    <w:rsid w:val="00486FB9"/>
    <w:rsid w:val="004A0146"/>
    <w:rsid w:val="004C212A"/>
    <w:rsid w:val="004C54B3"/>
    <w:rsid w:val="00500232"/>
    <w:rsid w:val="00504668"/>
    <w:rsid w:val="00517DB9"/>
    <w:rsid w:val="005455E1"/>
    <w:rsid w:val="005502BD"/>
    <w:rsid w:val="00553431"/>
    <w:rsid w:val="00556787"/>
    <w:rsid w:val="00571AB3"/>
    <w:rsid w:val="0057284E"/>
    <w:rsid w:val="00576C6C"/>
    <w:rsid w:val="00582276"/>
    <w:rsid w:val="005A0FB9"/>
    <w:rsid w:val="005B1F53"/>
    <w:rsid w:val="005C2560"/>
    <w:rsid w:val="005F5855"/>
    <w:rsid w:val="005F7585"/>
    <w:rsid w:val="00605759"/>
    <w:rsid w:val="00650C6C"/>
    <w:rsid w:val="00652FE6"/>
    <w:rsid w:val="0066045C"/>
    <w:rsid w:val="00667898"/>
    <w:rsid w:val="006740B0"/>
    <w:rsid w:val="00677FE0"/>
    <w:rsid w:val="00680F08"/>
    <w:rsid w:val="006D04EF"/>
    <w:rsid w:val="006D4F86"/>
    <w:rsid w:val="006E2FB0"/>
    <w:rsid w:val="007102D2"/>
    <w:rsid w:val="00713948"/>
    <w:rsid w:val="00727E32"/>
    <w:rsid w:val="00742FB5"/>
    <w:rsid w:val="00746E3E"/>
    <w:rsid w:val="00747DF3"/>
    <w:rsid w:val="00753A27"/>
    <w:rsid w:val="007653DF"/>
    <w:rsid w:val="0079342A"/>
    <w:rsid w:val="00794B87"/>
    <w:rsid w:val="007958FF"/>
    <w:rsid w:val="007A20A8"/>
    <w:rsid w:val="007B4949"/>
    <w:rsid w:val="007B7529"/>
    <w:rsid w:val="007F0BC6"/>
    <w:rsid w:val="00805451"/>
    <w:rsid w:val="00831374"/>
    <w:rsid w:val="008561CF"/>
    <w:rsid w:val="00857580"/>
    <w:rsid w:val="00865238"/>
    <w:rsid w:val="008667BF"/>
    <w:rsid w:val="00895645"/>
    <w:rsid w:val="008A7851"/>
    <w:rsid w:val="008B59FF"/>
    <w:rsid w:val="008C3782"/>
    <w:rsid w:val="008D4A32"/>
    <w:rsid w:val="008D593A"/>
    <w:rsid w:val="008E759D"/>
    <w:rsid w:val="008E7760"/>
    <w:rsid w:val="008F0FD5"/>
    <w:rsid w:val="008F285C"/>
    <w:rsid w:val="00921953"/>
    <w:rsid w:val="00922001"/>
    <w:rsid w:val="00922C17"/>
    <w:rsid w:val="00942DDD"/>
    <w:rsid w:val="009516A8"/>
    <w:rsid w:val="0097705C"/>
    <w:rsid w:val="00991585"/>
    <w:rsid w:val="009A2225"/>
    <w:rsid w:val="009D0E42"/>
    <w:rsid w:val="009E01B1"/>
    <w:rsid w:val="009F393D"/>
    <w:rsid w:val="009F4202"/>
    <w:rsid w:val="009F7F46"/>
    <w:rsid w:val="00A000BF"/>
    <w:rsid w:val="00A0587E"/>
    <w:rsid w:val="00A275BC"/>
    <w:rsid w:val="00A44417"/>
    <w:rsid w:val="00A464B4"/>
    <w:rsid w:val="00A63D6B"/>
    <w:rsid w:val="00A84B52"/>
    <w:rsid w:val="00A8660F"/>
    <w:rsid w:val="00A95C48"/>
    <w:rsid w:val="00AA7056"/>
    <w:rsid w:val="00AB31C6"/>
    <w:rsid w:val="00AB523B"/>
    <w:rsid w:val="00AD6F55"/>
    <w:rsid w:val="00AD71C3"/>
    <w:rsid w:val="00AD7E40"/>
    <w:rsid w:val="00AF16D4"/>
    <w:rsid w:val="00B1477A"/>
    <w:rsid w:val="00B20993"/>
    <w:rsid w:val="00B225C8"/>
    <w:rsid w:val="00B42E96"/>
    <w:rsid w:val="00B50EE6"/>
    <w:rsid w:val="00B52185"/>
    <w:rsid w:val="00B9753A"/>
    <w:rsid w:val="00BA2A03"/>
    <w:rsid w:val="00BB479C"/>
    <w:rsid w:val="00BB5466"/>
    <w:rsid w:val="00BC4720"/>
    <w:rsid w:val="00BC532D"/>
    <w:rsid w:val="00BD52D8"/>
    <w:rsid w:val="00BD75A2"/>
    <w:rsid w:val="00BE2B8B"/>
    <w:rsid w:val="00C01AB2"/>
    <w:rsid w:val="00C2017A"/>
    <w:rsid w:val="00C2026B"/>
    <w:rsid w:val="00C2027D"/>
    <w:rsid w:val="00C20470"/>
    <w:rsid w:val="00C34B2F"/>
    <w:rsid w:val="00C4641B"/>
    <w:rsid w:val="00C6690E"/>
    <w:rsid w:val="00C703C5"/>
    <w:rsid w:val="00C76AF5"/>
    <w:rsid w:val="00C805F2"/>
    <w:rsid w:val="00C96EFE"/>
    <w:rsid w:val="00CA0A31"/>
    <w:rsid w:val="00CA3C8E"/>
    <w:rsid w:val="00CA7113"/>
    <w:rsid w:val="00CC5E40"/>
    <w:rsid w:val="00CD11A3"/>
    <w:rsid w:val="00D00E58"/>
    <w:rsid w:val="00D1569F"/>
    <w:rsid w:val="00D20B1E"/>
    <w:rsid w:val="00D22462"/>
    <w:rsid w:val="00D230AC"/>
    <w:rsid w:val="00D32489"/>
    <w:rsid w:val="00D33066"/>
    <w:rsid w:val="00D3349E"/>
    <w:rsid w:val="00D3655E"/>
    <w:rsid w:val="00D6163A"/>
    <w:rsid w:val="00D73CB8"/>
    <w:rsid w:val="00DA7591"/>
    <w:rsid w:val="00DB017E"/>
    <w:rsid w:val="00DB663C"/>
    <w:rsid w:val="00E32798"/>
    <w:rsid w:val="00E33CC8"/>
    <w:rsid w:val="00E51C91"/>
    <w:rsid w:val="00E549BD"/>
    <w:rsid w:val="00E56616"/>
    <w:rsid w:val="00E667C1"/>
    <w:rsid w:val="00E675C1"/>
    <w:rsid w:val="00E75213"/>
    <w:rsid w:val="00E85BB0"/>
    <w:rsid w:val="00E87EDE"/>
    <w:rsid w:val="00EA1A1F"/>
    <w:rsid w:val="00EC3F88"/>
    <w:rsid w:val="00ED36D8"/>
    <w:rsid w:val="00EE6BD7"/>
    <w:rsid w:val="00F0689D"/>
    <w:rsid w:val="00F142AD"/>
    <w:rsid w:val="00F168FE"/>
    <w:rsid w:val="00F46B53"/>
    <w:rsid w:val="00FB01B5"/>
    <w:rsid w:val="00FC3E2F"/>
    <w:rsid w:val="00FC45F5"/>
    <w:rsid w:val="00FC77D7"/>
    <w:rsid w:val="00FD7853"/>
    <w:rsid w:val="00FE2D83"/>
    <w:rsid w:val="00FF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8"/>
    <o:shapelayout v:ext="edit">
      <o:idmap v:ext="edit" data="1"/>
    </o:shapelayout>
  </w:shapeDefaults>
  <w:decimalSymbol w:val=","/>
  <w:listSeparator w:val=";"/>
  <w15:docId w15:val="{A0A17EB5-A2BA-43E5-8618-3E10F895F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587E"/>
    <w:pPr>
      <w:spacing w:after="160" w:line="293" w:lineRule="auto"/>
    </w:pPr>
    <w:rPr>
      <w:color w:val="000000" w:themeColor="text1"/>
    </w:rPr>
  </w:style>
  <w:style w:type="paragraph" w:styleId="Nadpis1">
    <w:name w:val="heading 1"/>
    <w:basedOn w:val="Normln"/>
    <w:next w:val="Normln"/>
    <w:link w:val="Nadpis1Char"/>
    <w:uiPriority w:val="7"/>
    <w:qFormat/>
    <w:rsid w:val="00831374"/>
    <w:pPr>
      <w:keepNext/>
      <w:keepLines/>
      <w:spacing w:before="16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063405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7"/>
    <w:unhideWhenUsed/>
    <w:qFormat/>
    <w:rsid w:val="005046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5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numbering" w:customStyle="1" w:styleId="VariantaA-sla">
    <w:name w:val="Varianta A - čísla"/>
    <w:uiPriority w:val="99"/>
    <w:rsid w:val="00B50EE6"/>
    <w:pPr>
      <w:numPr>
        <w:numId w:val="4"/>
      </w:numPr>
    </w:pPr>
  </w:style>
  <w:style w:type="numbering" w:customStyle="1" w:styleId="VariantaB-sla">
    <w:name w:val="Varianta B - čísla"/>
    <w:uiPriority w:val="99"/>
    <w:rsid w:val="009F7F46"/>
    <w:pPr>
      <w:numPr>
        <w:numId w:val="3"/>
      </w:numPr>
    </w:pPr>
  </w:style>
  <w:style w:type="character" w:customStyle="1" w:styleId="Nadpis3Char">
    <w:name w:val="Nadpis 3 Char"/>
    <w:basedOn w:val="Standardnpsmoodstavce"/>
    <w:link w:val="Nadpis3"/>
    <w:uiPriority w:val="7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uiPriority w:val="4"/>
    <w:qFormat/>
    <w:rsid w:val="00A63D6B"/>
    <w:pPr>
      <w:keepNext/>
      <w:keepLines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4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8"/>
      </w:numPr>
      <w:spacing w:after="0"/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8"/>
      </w:numPr>
      <w:spacing w:after="0"/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8"/>
      </w:numPr>
      <w:spacing w:after="0"/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8"/>
      </w:numPr>
      <w:spacing w:after="0"/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8"/>
      </w:numPr>
      <w:spacing w:after="0"/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5"/>
      </w:numPr>
      <w:spacing w:after="0"/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5"/>
      </w:numPr>
      <w:spacing w:after="0"/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5"/>
      </w:numPr>
      <w:spacing w:after="0"/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5"/>
      </w:numPr>
      <w:spacing w:after="0"/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5"/>
      </w:numPr>
      <w:spacing w:after="0"/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6"/>
      </w:numPr>
      <w:spacing w:after="0"/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6"/>
      </w:numPr>
      <w:spacing w:after="0"/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6"/>
      </w:numPr>
      <w:spacing w:after="0"/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6"/>
      </w:numPr>
      <w:spacing w:after="0"/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6"/>
      </w:numPr>
      <w:spacing w:after="0"/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 w:after="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 w:after="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 w:after="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 w:after="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FF65B1"/>
    <w:pPr>
      <w:tabs>
        <w:tab w:val="right" w:leader="dot" w:pos="9628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39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7"/>
      </w:numPr>
      <w:spacing w:after="0"/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7"/>
      </w:numPr>
      <w:spacing w:after="0"/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7"/>
      </w:numPr>
      <w:spacing w:after="0"/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7"/>
      </w:numPr>
      <w:spacing w:after="0"/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7"/>
      </w:numPr>
      <w:spacing w:after="0"/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D785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7A2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A0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0146"/>
    <w:rPr>
      <w:rFonts w:ascii="Tahoma" w:hAnsi="Tahoma" w:cs="Tahoma"/>
      <w:color w:val="000000" w:themeColor="text1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F65B1"/>
    <w:rPr>
      <w:color w:val="605E5C"/>
      <w:shd w:val="clear" w:color="auto" w:fill="E1DFDD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201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201F6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020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ebgate.ec.europa.eu/gpsd/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63" Type="http://schemas.openxmlformats.org/officeDocument/2006/relationships/image" Target="media/image51.emf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17.emf"/><Relationship Id="rId11" Type="http://schemas.openxmlformats.org/officeDocument/2006/relationships/image" Target="media/image1.png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hyperlink" Target="mailto:JUST-BusinessGateway@ec.europa.eu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emf"/><Relationship Id="rId57" Type="http://schemas.openxmlformats.org/officeDocument/2006/relationships/image" Target="media/image45.emf"/><Relationship Id="rId61" Type="http://schemas.openxmlformats.org/officeDocument/2006/relationships/image" Target="media/image49.emf"/><Relationship Id="rId10" Type="http://schemas.openxmlformats.org/officeDocument/2006/relationships/hyperlink" Target="https://webgate.ec.europa.eu/gpsd/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image" Target="media/image53.e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c.europa.eu/safety/consumers/consumers_safety_gate/menu/documents/Safety_Gate_contacts.pdf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image" Target="media/image52.emf"/><Relationship Id="rId69" Type="http://schemas.openxmlformats.org/officeDocument/2006/relationships/footer" Target="footer1.xml"/><Relationship Id="rId8" Type="http://schemas.openxmlformats.org/officeDocument/2006/relationships/hyperlink" Target="mailto:JUST-BusinessGateway@ec.europa.eu" TargetMode="External"/><Relationship Id="rId51" Type="http://schemas.openxmlformats.org/officeDocument/2006/relationships/image" Target="media/image39.emf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mailto:JUST-BusinessGateway@ec.europa.eu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59" Type="http://schemas.openxmlformats.org/officeDocument/2006/relationships/image" Target="media/image47.emf"/><Relationship Id="rId67" Type="http://schemas.openxmlformats.org/officeDocument/2006/relationships/header" Target="header1.xml"/><Relationship Id="rId20" Type="http://schemas.openxmlformats.org/officeDocument/2006/relationships/image" Target="media/image8.emf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image" Target="media/image50.emf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71BC6-9E96-4D98-9066-CEBF1585D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2689</Words>
  <Characters>16313</Characters>
  <Application>Microsoft Office Word</Application>
  <DocSecurity>0</DocSecurity>
  <Lines>459</Lines>
  <Paragraphs>172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18881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Přibylová Eva</dc:creator>
  <cp:lastModifiedBy>Kolářová Jitka, Bc.</cp:lastModifiedBy>
  <cp:revision>2</cp:revision>
  <cp:lastPrinted>2021-05-26T07:21:00Z</cp:lastPrinted>
  <dcterms:created xsi:type="dcterms:W3CDTF">2021-07-02T14:50:00Z</dcterms:created>
  <dcterms:modified xsi:type="dcterms:W3CDTF">2021-07-02T14:50:00Z</dcterms:modified>
</cp:coreProperties>
</file>