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4C" w:rsidRPr="00F32C79" w:rsidRDefault="00D1314C" w:rsidP="00D1314C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TISKOVÁ ZPRÁVA</w:t>
      </w:r>
    </w:p>
    <w:p w:rsidR="00D1314C" w:rsidRPr="00F32C79" w:rsidRDefault="00D1314C" w:rsidP="00D1314C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D1314C" w:rsidRDefault="00D1314C" w:rsidP="00D1314C">
      <w:pPr>
        <w:jc w:val="both"/>
        <w:rPr>
          <w:b/>
          <w:sz w:val="32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B40644F" wp14:editId="50551612">
            <wp:simplePos x="0" y="0"/>
            <wp:positionH relativeFrom="column">
              <wp:posOffset>3918585</wp:posOffset>
            </wp:positionH>
            <wp:positionV relativeFrom="paragraph">
              <wp:posOffset>-603852</wp:posOffset>
            </wp:positionV>
            <wp:extent cx="1713565" cy="669851"/>
            <wp:effectExtent l="0" t="0" r="1270" b="0"/>
            <wp:wrapNone/>
            <wp:docPr id="3" name="Obrázek 3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14C" w:rsidRPr="007F4945" w:rsidRDefault="00D1314C" w:rsidP="00D1314C">
      <w:pPr>
        <w:rPr>
          <w:rFonts w:cstheme="minorHAnsi"/>
          <w:b/>
          <w:color w:val="292B2C"/>
          <w:sz w:val="28"/>
          <w:shd w:val="clear" w:color="auto" w:fill="FFFFFF"/>
        </w:rPr>
      </w:pPr>
      <w:r w:rsidRPr="007F4945">
        <w:rPr>
          <w:rFonts w:cstheme="minorHAnsi"/>
          <w:b/>
          <w:color w:val="292B2C"/>
          <w:sz w:val="28"/>
          <w:shd w:val="clear" w:color="auto" w:fill="FFFFFF"/>
        </w:rPr>
        <w:br/>
      </w:r>
      <w:r w:rsidR="00C52F44" w:rsidRPr="007F4945">
        <w:rPr>
          <w:rFonts w:cstheme="minorHAnsi"/>
          <w:b/>
          <w:color w:val="292B2C"/>
          <w:sz w:val="28"/>
          <w:shd w:val="clear" w:color="auto" w:fill="FFFFFF"/>
        </w:rPr>
        <w:t xml:space="preserve">Na co máte právo při stávce letištního personálu </w:t>
      </w:r>
    </w:p>
    <w:p w:rsidR="00D1314C" w:rsidRPr="007F4945" w:rsidRDefault="00D1314C" w:rsidP="00D1314C">
      <w:pPr>
        <w:rPr>
          <w:rFonts w:cstheme="minorHAnsi"/>
          <w:b/>
          <w:color w:val="292B2C"/>
          <w:shd w:val="clear" w:color="auto" w:fill="FFFFFF"/>
        </w:rPr>
      </w:pPr>
      <w:r w:rsidRPr="007F4945">
        <w:rPr>
          <w:rFonts w:cstheme="minorHAnsi"/>
          <w:b/>
          <w:i/>
          <w:color w:val="292B2C"/>
          <w:shd w:val="clear" w:color="auto" w:fill="FFFFFF"/>
        </w:rPr>
        <w:t xml:space="preserve">(Praha, 27. červenec 2022) </w:t>
      </w:r>
      <w:r w:rsidR="00C52F44" w:rsidRPr="007F4945">
        <w:rPr>
          <w:rFonts w:cstheme="minorHAnsi"/>
          <w:b/>
          <w:color w:val="292B2C"/>
          <w:shd w:val="clear" w:color="auto" w:fill="FFFFFF"/>
        </w:rPr>
        <w:t xml:space="preserve">Dnešní stávka tisíců členů letištního personálu </w:t>
      </w:r>
      <w:r w:rsidR="007F4945" w:rsidRPr="007F4945">
        <w:rPr>
          <w:rFonts w:cstheme="minorHAnsi"/>
          <w:b/>
          <w:color w:val="292B2C"/>
          <w:shd w:val="clear" w:color="auto" w:fill="FFFFFF"/>
        </w:rPr>
        <w:t xml:space="preserve">společnosti Lufthansa </w:t>
      </w:r>
      <w:r w:rsidR="00C52F44" w:rsidRPr="007F4945">
        <w:rPr>
          <w:rFonts w:cstheme="minorHAnsi"/>
          <w:b/>
          <w:color w:val="292B2C"/>
          <w:shd w:val="clear" w:color="auto" w:fill="FFFFFF"/>
        </w:rPr>
        <w:t xml:space="preserve">se dotkne 130 000 cestujících, letících z Frankfurtu a Mnichova nebo přes tato významná letiště. Rušení či </w:t>
      </w:r>
      <w:r w:rsidR="007F4945" w:rsidRPr="007F4945">
        <w:rPr>
          <w:rFonts w:cstheme="minorHAnsi"/>
          <w:b/>
          <w:color w:val="292B2C"/>
          <w:shd w:val="clear" w:color="auto" w:fill="FFFFFF"/>
        </w:rPr>
        <w:t>významná</w:t>
      </w:r>
      <w:r w:rsidR="00C52F44" w:rsidRPr="007F4945">
        <w:rPr>
          <w:rFonts w:cstheme="minorHAnsi"/>
          <w:b/>
          <w:color w:val="292B2C"/>
          <w:shd w:val="clear" w:color="auto" w:fill="FFFFFF"/>
        </w:rPr>
        <w:t xml:space="preserve"> zpoždění letů se očekávají také ve čtvrtek a v pátek. Důležité informace</w:t>
      </w:r>
      <w:r w:rsidRPr="007F4945">
        <w:rPr>
          <w:rFonts w:cstheme="minorHAnsi"/>
          <w:b/>
          <w:color w:val="292B2C"/>
          <w:shd w:val="clear" w:color="auto" w:fill="FFFFFF"/>
        </w:rPr>
        <w:t xml:space="preserve"> </w:t>
      </w:r>
      <w:r w:rsidR="00C52F44" w:rsidRPr="007F4945">
        <w:rPr>
          <w:rFonts w:cstheme="minorHAnsi"/>
          <w:b/>
          <w:color w:val="292B2C"/>
          <w:shd w:val="clear" w:color="auto" w:fill="FFFFFF"/>
        </w:rPr>
        <w:t xml:space="preserve">o právech cestujících přináší </w:t>
      </w:r>
      <w:r w:rsidRPr="007F4945">
        <w:rPr>
          <w:rFonts w:cstheme="minorHAnsi"/>
          <w:b/>
          <w:color w:val="292B2C"/>
          <w:shd w:val="clear" w:color="auto" w:fill="FFFFFF"/>
        </w:rPr>
        <w:t>Evropské spotřebitelské centrum</w:t>
      </w:r>
      <w:r w:rsidR="00C52F44" w:rsidRPr="007F4945">
        <w:rPr>
          <w:rFonts w:cstheme="minorHAnsi"/>
          <w:b/>
          <w:color w:val="292B2C"/>
          <w:shd w:val="clear" w:color="auto" w:fill="FFFFFF"/>
        </w:rPr>
        <w:t>, které</w:t>
      </w:r>
      <w:r w:rsidRPr="007F4945">
        <w:rPr>
          <w:rFonts w:cstheme="minorHAnsi"/>
          <w:b/>
          <w:color w:val="292B2C"/>
          <w:shd w:val="clear" w:color="auto" w:fill="FFFFFF"/>
        </w:rPr>
        <w:t xml:space="preserve"> pomáhá řešit případné </w:t>
      </w:r>
      <w:r w:rsidR="00C52F44" w:rsidRPr="007F4945">
        <w:rPr>
          <w:rFonts w:cstheme="minorHAnsi"/>
          <w:b/>
          <w:color w:val="292B2C"/>
          <w:shd w:val="clear" w:color="auto" w:fill="FFFFFF"/>
        </w:rPr>
        <w:t>spory s dopravci z jiných zemí EU a</w:t>
      </w:r>
      <w:r w:rsidRPr="007F4945">
        <w:rPr>
          <w:rFonts w:cstheme="minorHAnsi"/>
          <w:b/>
          <w:color w:val="292B2C"/>
          <w:shd w:val="clear" w:color="auto" w:fill="FFFFFF"/>
        </w:rPr>
        <w:t xml:space="preserve"> má také bezplatnou mobilní aplikaci o právech </w:t>
      </w:r>
      <w:r w:rsidR="00C52F44" w:rsidRPr="007F4945">
        <w:rPr>
          <w:rFonts w:cstheme="minorHAnsi"/>
          <w:b/>
          <w:color w:val="292B2C"/>
          <w:shd w:val="clear" w:color="auto" w:fill="FFFFFF"/>
        </w:rPr>
        <w:t>spotřebitelů při cestách po EU</w:t>
      </w:r>
      <w:r w:rsidRPr="007F4945">
        <w:rPr>
          <w:rFonts w:cstheme="minorHAnsi"/>
          <w:b/>
          <w:color w:val="292B2C"/>
          <w:shd w:val="clear" w:color="auto" w:fill="FFFFFF"/>
        </w:rPr>
        <w:t>.</w:t>
      </w:r>
    </w:p>
    <w:p w:rsidR="00C52F44" w:rsidRPr="007F4945" w:rsidRDefault="00C52F44" w:rsidP="00C52F44">
      <w:r w:rsidRPr="007F4945">
        <w:t>„</w:t>
      </w:r>
      <w:r w:rsidR="00C240CB">
        <w:t>Při zrušení letu v</w:t>
      </w:r>
      <w:r w:rsidRPr="007F4945">
        <w:t xml:space="preserve"> případě stávky je dopravce povinen poskytnout přesměrování na náhradní let v nejbližší</w:t>
      </w:r>
      <w:r w:rsidR="00C240CB">
        <w:t>m možném</w:t>
      </w:r>
      <w:r w:rsidRPr="007F4945">
        <w:t xml:space="preserve"> termín</w:t>
      </w:r>
      <w:r w:rsidR="00C240CB">
        <w:t>u. Po</w:t>
      </w:r>
      <w:r w:rsidRPr="007F4945">
        <w:t xml:space="preserve"> dobu čekání </w:t>
      </w:r>
      <w:r w:rsidR="00C240CB">
        <w:t xml:space="preserve">na náhradní nebo zpožděný spoj má nabídnout </w:t>
      </w:r>
      <w:r w:rsidR="007F4945">
        <w:t>také</w:t>
      </w:r>
      <w:r w:rsidRPr="007F4945">
        <w:t xml:space="preserve"> bezplatné občerstvení a v případě potřeby i ubytování</w:t>
      </w:r>
      <w:r w:rsidR="00C240CB">
        <w:t xml:space="preserve"> po dobu nezbytně nutnou</w:t>
      </w:r>
      <w:r w:rsidRPr="007F4945">
        <w:t>,“ uvádí Ondřej Tichota, zástupce ředitelky Evropského spotřebitelského centra ČR.</w:t>
      </w:r>
    </w:p>
    <w:p w:rsidR="00C52F44" w:rsidRPr="007F4945" w:rsidRDefault="00C52F44" w:rsidP="00C52F4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7F4945">
        <w:rPr>
          <w:rFonts w:eastAsia="Times New Roman" w:cs="Times New Roman"/>
          <w:lang w:eastAsia="cs-CZ"/>
        </w:rPr>
        <w:t xml:space="preserve">Cestující, kteří mají zakoupenou letenku na let v tomto týdnu, by měli kontaktovat dopravce operující jejich lety a informovat se o možných alternativách spojení. </w:t>
      </w:r>
    </w:p>
    <w:p w:rsidR="00C52F44" w:rsidRPr="007F4945" w:rsidRDefault="00C52F44" w:rsidP="00C52F4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7F4945">
        <w:rPr>
          <w:rFonts w:eastAsia="Times New Roman" w:cs="Times New Roman"/>
          <w:lang w:eastAsia="cs-CZ"/>
        </w:rPr>
        <w:t xml:space="preserve">„Lidé mohou také odstoupit od smlouvy a požádat o vrácení peněz. V takovém případě nemá dopravce povinnost další péče,“ </w:t>
      </w:r>
      <w:r w:rsidR="007F4945" w:rsidRPr="007F4945">
        <w:rPr>
          <w:rFonts w:eastAsia="Times New Roman" w:cs="Times New Roman"/>
          <w:lang w:eastAsia="cs-CZ"/>
        </w:rPr>
        <w:t>říká</w:t>
      </w:r>
      <w:r w:rsidRPr="007F4945">
        <w:rPr>
          <w:rFonts w:eastAsia="Times New Roman" w:cs="Times New Roman"/>
          <w:lang w:eastAsia="cs-CZ"/>
        </w:rPr>
        <w:t xml:space="preserve"> Ondřej Tichota</w:t>
      </w:r>
      <w:r w:rsidR="007F4945" w:rsidRPr="007F4945">
        <w:rPr>
          <w:rFonts w:eastAsia="Times New Roman" w:cs="Times New Roman"/>
          <w:lang w:eastAsia="cs-CZ"/>
        </w:rPr>
        <w:t xml:space="preserve"> a podotýká, že </w:t>
      </w:r>
      <w:r w:rsidRPr="007F4945">
        <w:rPr>
          <w:rFonts w:eastAsia="Times New Roman" w:cs="Times New Roman"/>
          <w:lang w:eastAsia="cs-CZ"/>
        </w:rPr>
        <w:t xml:space="preserve">právo cestujících je stanoveno </w:t>
      </w:r>
      <w:hyperlink r:id="rId5" w:history="1">
        <w:r w:rsidRPr="007F4945">
          <w:rPr>
            <w:rFonts w:eastAsia="Times New Roman" w:cs="Times New Roman"/>
            <w:color w:val="0000FF"/>
            <w:u w:val="single"/>
            <w:lang w:eastAsia="cs-CZ"/>
          </w:rPr>
          <w:t>evropským nařízením 261/2004</w:t>
        </w:r>
      </w:hyperlink>
      <w:r w:rsidRPr="007F4945">
        <w:rPr>
          <w:rFonts w:eastAsia="Times New Roman" w:cs="Times New Roman"/>
          <w:lang w:eastAsia="cs-CZ"/>
        </w:rPr>
        <w:t>.</w:t>
      </w:r>
    </w:p>
    <w:p w:rsidR="00C52F44" w:rsidRPr="007F4945" w:rsidRDefault="00C52F44" w:rsidP="00C52F4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7F4945">
        <w:rPr>
          <w:rFonts w:eastAsia="Times New Roman" w:cs="Times New Roman"/>
          <w:lang w:eastAsia="cs-CZ"/>
        </w:rPr>
        <w:t xml:space="preserve">Palubní personál Lufthansy stávkuje kvůli sporu s vedením letecké společnosti kvůli </w:t>
      </w:r>
      <w:r w:rsidR="007F4945" w:rsidRPr="007F4945">
        <w:rPr>
          <w:rFonts w:eastAsia="Times New Roman" w:cs="Times New Roman"/>
          <w:lang w:eastAsia="cs-CZ"/>
        </w:rPr>
        <w:t>mzdovým podmínkám a požaduje zvýšení platů o necelých 10 procent.</w:t>
      </w:r>
      <w:bookmarkStart w:id="0" w:name="_GoBack"/>
      <w:bookmarkEnd w:id="0"/>
    </w:p>
    <w:p w:rsidR="007F4945" w:rsidRPr="007F4945" w:rsidRDefault="00A574F0" w:rsidP="007F4945">
      <w:pPr>
        <w:rPr>
          <w:rFonts w:cstheme="minorHAnsi"/>
          <w:color w:val="292B2C"/>
          <w:shd w:val="clear" w:color="auto" w:fill="FFFFFF"/>
        </w:rPr>
      </w:pPr>
      <w:r>
        <w:rPr>
          <w:rFonts w:cstheme="minorHAnsi"/>
          <w:color w:val="292B2C"/>
          <w:shd w:val="clear" w:color="auto" w:fill="FFFFFF"/>
        </w:rPr>
        <w:t>Další i</w:t>
      </w:r>
      <w:r w:rsidR="007F4945" w:rsidRPr="007F4945">
        <w:rPr>
          <w:rFonts w:cstheme="minorHAnsi"/>
          <w:color w:val="292B2C"/>
          <w:shd w:val="clear" w:color="auto" w:fill="FFFFFF"/>
        </w:rPr>
        <w:t xml:space="preserve">nformace o právech při cestách po EU jsou na </w:t>
      </w:r>
      <w:hyperlink r:id="rId6" w:history="1">
        <w:r w:rsidR="007F4945" w:rsidRPr="007F4945">
          <w:rPr>
            <w:rStyle w:val="Hypertextovodkaz"/>
            <w:rFonts w:cstheme="minorHAnsi"/>
            <w:shd w:val="clear" w:color="auto" w:fill="FFFFFF"/>
          </w:rPr>
          <w:t>www.evropskyspotrebitel.cz</w:t>
        </w:r>
      </w:hyperlink>
      <w:r w:rsidR="007F4945" w:rsidRPr="007F4945">
        <w:rPr>
          <w:rFonts w:cstheme="minorHAnsi"/>
          <w:color w:val="292B2C"/>
          <w:shd w:val="clear" w:color="auto" w:fill="FFFFFF"/>
        </w:rPr>
        <w:t xml:space="preserve">. </w:t>
      </w:r>
      <w:r w:rsidR="00B51F61">
        <w:rPr>
          <w:rFonts w:cstheme="minorHAnsi"/>
          <w:color w:val="292B2C"/>
          <w:shd w:val="clear" w:color="auto" w:fill="FFFFFF"/>
        </w:rPr>
        <w:t>Lze si také stáhnout</w:t>
      </w:r>
      <w:r w:rsidR="007F4945" w:rsidRPr="007F4945">
        <w:rPr>
          <w:rFonts w:cstheme="minorHAnsi"/>
          <w:color w:val="292B2C"/>
          <w:shd w:val="clear" w:color="auto" w:fill="FFFFFF"/>
        </w:rPr>
        <w:t xml:space="preserve"> bezplatnou mobilní aplikaci „ECC-Net: </w:t>
      </w:r>
      <w:proofErr w:type="spellStart"/>
      <w:r w:rsidR="007F4945" w:rsidRPr="007F4945">
        <w:rPr>
          <w:rFonts w:cstheme="minorHAnsi"/>
          <w:color w:val="292B2C"/>
          <w:shd w:val="clear" w:color="auto" w:fill="FFFFFF"/>
        </w:rPr>
        <w:t>Travel</w:t>
      </w:r>
      <w:proofErr w:type="spellEnd"/>
      <w:r w:rsidR="007F4945" w:rsidRPr="007F4945">
        <w:rPr>
          <w:rFonts w:cstheme="minorHAnsi"/>
          <w:color w:val="292B2C"/>
          <w:shd w:val="clear" w:color="auto" w:fill="FFFFFF"/>
        </w:rPr>
        <w:t xml:space="preserve">“, ve které </w:t>
      </w:r>
      <w:r w:rsidR="00B51F61" w:rsidRPr="007F4945">
        <w:rPr>
          <w:rFonts w:cstheme="minorHAnsi"/>
          <w:color w:val="292B2C"/>
          <w:shd w:val="clear" w:color="auto" w:fill="FFFFFF"/>
        </w:rPr>
        <w:t xml:space="preserve">spotřebitelé </w:t>
      </w:r>
      <w:r w:rsidR="007F4945" w:rsidRPr="007F4945">
        <w:rPr>
          <w:rFonts w:cstheme="minorHAnsi"/>
          <w:color w:val="292B2C"/>
          <w:shd w:val="clear" w:color="auto" w:fill="FFFFFF"/>
        </w:rPr>
        <w:t xml:space="preserve">najdou svá práva </w:t>
      </w:r>
      <w:r w:rsidR="00B51F61">
        <w:rPr>
          <w:rFonts w:cstheme="minorHAnsi"/>
          <w:color w:val="292B2C"/>
          <w:shd w:val="clear" w:color="auto" w:fill="FFFFFF"/>
        </w:rPr>
        <w:t xml:space="preserve">i </w:t>
      </w:r>
      <w:r w:rsidR="007F4945" w:rsidRPr="007F4945">
        <w:rPr>
          <w:rFonts w:cstheme="minorHAnsi"/>
          <w:color w:val="292B2C"/>
          <w:shd w:val="clear" w:color="auto" w:fill="FFFFFF"/>
        </w:rPr>
        <w:t>v </w:t>
      </w:r>
      <w:r w:rsidR="00B51F61">
        <w:rPr>
          <w:rFonts w:cstheme="minorHAnsi"/>
          <w:color w:val="292B2C"/>
          <w:shd w:val="clear" w:color="auto" w:fill="FFFFFF"/>
        </w:rPr>
        <w:t>jiných</w:t>
      </w:r>
      <w:r w:rsidR="007F4945" w:rsidRPr="007F4945">
        <w:rPr>
          <w:rFonts w:cstheme="minorHAnsi"/>
          <w:color w:val="292B2C"/>
          <w:shd w:val="clear" w:color="auto" w:fill="FFFFFF"/>
        </w:rPr>
        <w:t xml:space="preserve"> oblastech cestovního ruchu, </w:t>
      </w:r>
      <w:r w:rsidR="00B51F61">
        <w:rPr>
          <w:rFonts w:cstheme="minorHAnsi"/>
          <w:color w:val="292B2C"/>
          <w:shd w:val="clear" w:color="auto" w:fill="FFFFFF"/>
        </w:rPr>
        <w:t xml:space="preserve">nejen </w:t>
      </w:r>
      <w:r w:rsidR="007F4945" w:rsidRPr="007F4945">
        <w:rPr>
          <w:rFonts w:cstheme="minorHAnsi"/>
          <w:color w:val="292B2C"/>
          <w:shd w:val="clear" w:color="auto" w:fill="FFFFFF"/>
        </w:rPr>
        <w:t>v dopravě letecké,</w:t>
      </w:r>
      <w:r w:rsidR="00B51F61">
        <w:rPr>
          <w:rFonts w:cstheme="minorHAnsi"/>
          <w:color w:val="292B2C"/>
          <w:shd w:val="clear" w:color="auto" w:fill="FFFFFF"/>
        </w:rPr>
        <w:t xml:space="preserve"> ale i</w:t>
      </w:r>
      <w:r w:rsidR="007F4945" w:rsidRPr="007F4945">
        <w:rPr>
          <w:rFonts w:cstheme="minorHAnsi"/>
          <w:color w:val="292B2C"/>
          <w:shd w:val="clear" w:color="auto" w:fill="FFFFFF"/>
        </w:rPr>
        <w:t xml:space="preserve"> železniční, autobusové </w:t>
      </w:r>
      <w:r w:rsidR="00B51F61">
        <w:rPr>
          <w:rFonts w:cstheme="minorHAnsi"/>
          <w:color w:val="292B2C"/>
          <w:shd w:val="clear" w:color="auto" w:fill="FFFFFF"/>
        </w:rPr>
        <w:t>a</w:t>
      </w:r>
      <w:r w:rsidR="007F4945" w:rsidRPr="007F4945">
        <w:rPr>
          <w:rFonts w:cstheme="minorHAnsi"/>
          <w:color w:val="292B2C"/>
          <w:shd w:val="clear" w:color="auto" w:fill="FFFFFF"/>
        </w:rPr>
        <w:t xml:space="preserve"> lodní, v ubytovacích službách, v autopůjčovně a při nákupu </w:t>
      </w:r>
      <w:r w:rsidR="00B51F61">
        <w:rPr>
          <w:rFonts w:cstheme="minorHAnsi"/>
          <w:color w:val="292B2C"/>
          <w:shd w:val="clear" w:color="auto" w:fill="FFFFFF"/>
        </w:rPr>
        <w:t xml:space="preserve">zboží </w:t>
      </w:r>
      <w:r w:rsidR="007F4945" w:rsidRPr="007F4945">
        <w:rPr>
          <w:rFonts w:cstheme="minorHAnsi"/>
          <w:color w:val="292B2C"/>
          <w:shd w:val="clear" w:color="auto" w:fill="FFFFFF"/>
        </w:rPr>
        <w:t xml:space="preserve">v jiných zemích EU. „Aplikace je volně ke stažení v obchodech s mobilními </w:t>
      </w:r>
      <w:r w:rsidR="00C240CB">
        <w:rPr>
          <w:rFonts w:cstheme="minorHAnsi"/>
          <w:color w:val="292B2C"/>
          <w:shd w:val="clear" w:color="auto" w:fill="FFFFFF"/>
        </w:rPr>
        <w:t>aplikacemi a obsahuje také kon</w:t>
      </w:r>
      <w:r w:rsidR="007F4945" w:rsidRPr="007F4945">
        <w:rPr>
          <w:rFonts w:cstheme="minorHAnsi"/>
          <w:color w:val="292B2C"/>
          <w:shd w:val="clear" w:color="auto" w:fill="FFFFFF"/>
        </w:rPr>
        <w:t>k</w:t>
      </w:r>
      <w:r w:rsidR="00C240CB">
        <w:rPr>
          <w:rFonts w:cstheme="minorHAnsi"/>
          <w:color w:val="292B2C"/>
          <w:shd w:val="clear" w:color="auto" w:fill="FFFFFF"/>
        </w:rPr>
        <w:t>rét</w:t>
      </w:r>
      <w:r w:rsidR="007F4945" w:rsidRPr="007F4945">
        <w:rPr>
          <w:rFonts w:cstheme="minorHAnsi"/>
          <w:color w:val="292B2C"/>
          <w:shd w:val="clear" w:color="auto" w:fill="FFFFFF"/>
        </w:rPr>
        <w:t>ní fráze ve všech oficiálních jazycích EU pro uplatnění vašich práv přímo na místě,“ dodává Ondřej Tichota.</w:t>
      </w:r>
    </w:p>
    <w:p w:rsidR="00C240CB" w:rsidRDefault="00C240CB" w:rsidP="007F4945">
      <w:pPr>
        <w:rPr>
          <w:rFonts w:cstheme="minorHAnsi"/>
          <w:color w:val="292B2C"/>
          <w:shd w:val="clear" w:color="auto" w:fill="FFFFFF"/>
        </w:rPr>
      </w:pPr>
    </w:p>
    <w:p w:rsidR="007F4945" w:rsidRPr="007F4945" w:rsidRDefault="007F4945" w:rsidP="007F4945">
      <w:pPr>
        <w:rPr>
          <w:rStyle w:val="Hypertextovodkaz"/>
          <w:rFonts w:cstheme="minorHAnsi"/>
          <w:shd w:val="clear" w:color="auto" w:fill="FFFFFF"/>
        </w:rPr>
      </w:pPr>
      <w:r w:rsidRPr="007F4945">
        <w:rPr>
          <w:rFonts w:cstheme="minorHAnsi"/>
          <w:color w:val="292B2C"/>
          <w:shd w:val="clear" w:color="auto" w:fill="FFFFFF"/>
        </w:rPr>
        <w:t xml:space="preserve">ESC Česko působí při České obchodní inspekci a je členem sítě Evropských spotřebitelských center, která pomáhá spotřebitelům řešit přeshraniční spory v Evropě. Jeho úspěšnost při mimosoudním řešení sporů Čechů se zahraničními obchodníky dosáhla loni 72 %. Více informací lze najít na </w:t>
      </w:r>
      <w:hyperlink r:id="rId7" w:history="1">
        <w:r w:rsidRPr="007F4945">
          <w:rPr>
            <w:rStyle w:val="Hypertextovodkaz"/>
            <w:rFonts w:cstheme="minorHAnsi"/>
            <w:shd w:val="clear" w:color="auto" w:fill="FFFFFF"/>
          </w:rPr>
          <w:t>www.evropskyspotrebitel.cz</w:t>
        </w:r>
      </w:hyperlink>
    </w:p>
    <w:p w:rsidR="007F4945" w:rsidRDefault="007F4945" w:rsidP="007F4945">
      <w:pPr>
        <w:rPr>
          <w:rStyle w:val="Hypertextovodkaz"/>
          <w:rFonts w:ascii="Arial" w:hAnsi="Arial" w:cs="Arial"/>
          <w:shd w:val="clear" w:color="auto" w:fill="FFFFFF"/>
        </w:rPr>
      </w:pPr>
    </w:p>
    <w:p w:rsidR="007F4945" w:rsidRDefault="007F4945" w:rsidP="007F4945">
      <w:r w:rsidRPr="00FA7B50">
        <w:rPr>
          <w:b/>
          <w:sz w:val="20"/>
        </w:rPr>
        <w:t xml:space="preserve">Kontakt pro média: </w:t>
      </w:r>
      <w:r w:rsidRPr="00FA7B50">
        <w:rPr>
          <w:sz w:val="20"/>
        </w:rPr>
        <w:t xml:space="preserve">Ondřej Tichota, poradce pro komunikaci ESC ČR, 731 553 653, </w:t>
      </w:r>
      <w:hyperlink r:id="rId8" w:history="1">
        <w:r w:rsidRPr="00FA7B50">
          <w:rPr>
            <w:rStyle w:val="Hypertextovodkaz"/>
            <w:sz w:val="20"/>
          </w:rPr>
          <w:t>otichota@coi.cz</w:t>
        </w:r>
      </w:hyperlink>
    </w:p>
    <w:p w:rsidR="007F4945" w:rsidRDefault="007F4945" w:rsidP="007F4945">
      <w:pPr>
        <w:rPr>
          <w:rFonts w:ascii="Arial" w:hAnsi="Arial" w:cs="Arial"/>
          <w:color w:val="292B2C"/>
          <w:shd w:val="clear" w:color="auto" w:fill="FFFFFF"/>
        </w:rPr>
      </w:pPr>
    </w:p>
    <w:sectPr w:rsidR="007F4945" w:rsidSect="004341F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4C"/>
    <w:rsid w:val="004658A9"/>
    <w:rsid w:val="005B3523"/>
    <w:rsid w:val="00672809"/>
    <w:rsid w:val="007F4945"/>
    <w:rsid w:val="00A0661A"/>
    <w:rsid w:val="00A574F0"/>
    <w:rsid w:val="00B51F61"/>
    <w:rsid w:val="00C240CB"/>
    <w:rsid w:val="00C52F44"/>
    <w:rsid w:val="00D1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F10B"/>
  <w15:chartTrackingRefBased/>
  <w15:docId w15:val="{E9440CDC-ECD6-41D7-8633-A77E7B51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3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chota@co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vropskyspotrebite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ropskyspotrebitel.cz" TargetMode="External"/><Relationship Id="rId5" Type="http://schemas.openxmlformats.org/officeDocument/2006/relationships/hyperlink" Target="http://eur-lex.europa.eu/legal-content/CS/TXT/PDF/?uri=CELEX:32004R0261&amp;qid=1396422737051&amp;from=C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8</cp:revision>
  <dcterms:created xsi:type="dcterms:W3CDTF">2022-07-26T13:37:00Z</dcterms:created>
  <dcterms:modified xsi:type="dcterms:W3CDTF">2022-07-26T15:35:00Z</dcterms:modified>
</cp:coreProperties>
</file>