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EDDF" w14:textId="77777777" w:rsidR="00E90D7A" w:rsidRPr="00FF1D0D" w:rsidRDefault="003B59ED" w:rsidP="003B59ED">
      <w:pPr>
        <w:spacing w:after="0" w:line="240" w:lineRule="auto"/>
        <w:jc w:val="center"/>
        <w:rPr>
          <w:rFonts w:ascii="Arial" w:hAnsi="Arial" w:cs="Arial"/>
          <w:b/>
        </w:rPr>
      </w:pPr>
      <w:r w:rsidRPr="00FF1D0D">
        <w:rPr>
          <w:rFonts w:ascii="Arial" w:hAnsi="Arial" w:cs="Arial"/>
          <w:b/>
        </w:rPr>
        <w:t>Informační list</w:t>
      </w:r>
    </w:p>
    <w:p w14:paraId="74AD6917" w14:textId="77777777" w:rsidR="0068634C" w:rsidRPr="00FF1D0D" w:rsidRDefault="0068634C" w:rsidP="0068634C">
      <w:pPr>
        <w:spacing w:after="0" w:line="240" w:lineRule="auto"/>
        <w:jc w:val="both"/>
        <w:rPr>
          <w:rFonts w:ascii="Arial" w:hAnsi="Arial" w:cs="Arial"/>
        </w:rPr>
      </w:pPr>
    </w:p>
    <w:p w14:paraId="3BA57DEF" w14:textId="77777777" w:rsidR="0068634C" w:rsidRPr="00FF1D0D" w:rsidRDefault="0068634C" w:rsidP="0068634C">
      <w:pPr>
        <w:spacing w:after="0" w:line="240" w:lineRule="auto"/>
        <w:jc w:val="both"/>
        <w:rPr>
          <w:rFonts w:ascii="Arial" w:hAnsi="Arial" w:cs="Arial"/>
        </w:rPr>
      </w:pPr>
      <w:r w:rsidRPr="00FF1D0D">
        <w:rPr>
          <w:rFonts w:ascii="Arial" w:hAnsi="Arial" w:cs="Arial"/>
        </w:rPr>
        <w:t>Agenda:</w:t>
      </w:r>
      <w:r w:rsidR="005A0EA5" w:rsidRPr="00FF1D0D">
        <w:rPr>
          <w:rFonts w:ascii="Arial" w:hAnsi="Arial" w:cs="Arial"/>
        </w:rPr>
        <w:t xml:space="preserve"> Objednávání zboží a služeb</w:t>
      </w:r>
    </w:p>
    <w:p w14:paraId="56DD06ED" w14:textId="77777777" w:rsidR="0068634C" w:rsidRPr="00FF1D0D" w:rsidRDefault="0068634C" w:rsidP="0068634C">
      <w:pPr>
        <w:spacing w:after="0" w:line="240" w:lineRule="auto"/>
        <w:jc w:val="both"/>
        <w:rPr>
          <w:rFonts w:ascii="Arial" w:hAnsi="Arial" w:cs="Arial"/>
        </w:rPr>
      </w:pPr>
    </w:p>
    <w:p w14:paraId="785F8869" w14:textId="77777777" w:rsidR="0068634C" w:rsidRPr="00FF1D0D" w:rsidRDefault="0068634C" w:rsidP="0068634C">
      <w:pPr>
        <w:spacing w:after="0" w:line="240" w:lineRule="auto"/>
        <w:jc w:val="both"/>
        <w:rPr>
          <w:rFonts w:ascii="Arial" w:hAnsi="Arial" w:cs="Arial"/>
        </w:rPr>
      </w:pPr>
      <w:r w:rsidRPr="00FF1D0D">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14:paraId="04012DF1" w14:textId="77777777" w:rsidR="0068634C" w:rsidRPr="00FF1D0D" w:rsidRDefault="0068634C" w:rsidP="0068634C">
      <w:pPr>
        <w:spacing w:after="0" w:line="240" w:lineRule="auto"/>
        <w:jc w:val="both"/>
        <w:rPr>
          <w:rFonts w:ascii="Arial" w:hAnsi="Arial" w:cs="Arial"/>
        </w:rPr>
      </w:pPr>
    </w:p>
    <w:p w14:paraId="3C4C2B87" w14:textId="7FB7EFBB" w:rsidR="0068634C" w:rsidRPr="00FF1D0D"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Správcem osobních údajů je Česká obchodní inspekce</w:t>
      </w:r>
      <w:r w:rsidR="00535ABC">
        <w:rPr>
          <w:rFonts w:ascii="Arial" w:hAnsi="Arial" w:cs="Arial"/>
        </w:rPr>
        <w:t xml:space="preserve"> (dále jen „ČOI“)</w:t>
      </w:r>
      <w:r w:rsidRPr="00FF1D0D">
        <w:rPr>
          <w:rFonts w:ascii="Arial" w:hAnsi="Arial" w:cs="Arial"/>
        </w:rPr>
        <w:t xml:space="preserve">, </w:t>
      </w:r>
      <w:r w:rsidR="00535ABC">
        <w:rPr>
          <w:rFonts w:ascii="Arial" w:hAnsi="Arial" w:cs="Arial"/>
        </w:rPr>
        <w:t>Gorazdova 1969/24</w:t>
      </w:r>
      <w:r w:rsidRPr="00FF1D0D">
        <w:rPr>
          <w:rFonts w:ascii="Arial" w:hAnsi="Arial" w:cs="Arial"/>
        </w:rPr>
        <w:t>, 120 00 Praha 2</w:t>
      </w:r>
      <w:r w:rsidR="00535ABC">
        <w:rPr>
          <w:rFonts w:ascii="Arial" w:hAnsi="Arial" w:cs="Arial"/>
        </w:rPr>
        <w:t>.</w:t>
      </w:r>
    </w:p>
    <w:p w14:paraId="512E9DA1" w14:textId="77777777" w:rsidR="00A65057" w:rsidRPr="00FF1D0D"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Pověřencem pro ochranu osobních údajů je:</w:t>
      </w:r>
      <w:r w:rsidR="00CD2126" w:rsidRPr="00FF1D0D">
        <w:rPr>
          <w:rFonts w:ascii="Arial" w:hAnsi="Arial" w:cs="Arial"/>
        </w:rPr>
        <w:t xml:space="preserve"> Pověřenec pro ochranu osobních údajů České obchodní inspekce,</w:t>
      </w:r>
      <w:r w:rsidRPr="00FF1D0D">
        <w:rPr>
          <w:rFonts w:ascii="Arial" w:hAnsi="Arial" w:cs="Arial"/>
        </w:rPr>
        <w:t xml:space="preserve"> </w:t>
      </w:r>
      <w:r w:rsidR="00553211" w:rsidRPr="00FF1D0D">
        <w:rPr>
          <w:rFonts w:ascii="Arial" w:hAnsi="Arial" w:cs="Arial"/>
        </w:rPr>
        <w:t>Mgr. Jarmila Marta Šmardová,</w:t>
      </w:r>
      <w:r w:rsidR="00CD2126" w:rsidRPr="00FF1D0D">
        <w:rPr>
          <w:rFonts w:ascii="Arial" w:hAnsi="Arial" w:cs="Arial"/>
        </w:rPr>
        <w:t xml:space="preserve"> Ministerstvo průmyslu a obchodu, Na Františku 32, 110 15 Praha 1,</w:t>
      </w:r>
      <w:r w:rsidR="00553211" w:rsidRPr="00FF1D0D">
        <w:rPr>
          <w:rFonts w:ascii="Arial" w:hAnsi="Arial" w:cs="Arial"/>
        </w:rPr>
        <w:t xml:space="preserve"> e-mail: </w:t>
      </w:r>
      <w:hyperlink r:id="rId5" w:history="1">
        <w:r w:rsidR="00553211" w:rsidRPr="00FF1D0D">
          <w:rPr>
            <w:rStyle w:val="Hypertextovodkaz"/>
            <w:rFonts w:ascii="Arial" w:hAnsi="Arial" w:cs="Arial"/>
            <w:color w:val="auto"/>
          </w:rPr>
          <w:t>poverenec@mpo.cz</w:t>
        </w:r>
      </w:hyperlink>
      <w:r w:rsidR="00553211" w:rsidRPr="00FF1D0D">
        <w:rPr>
          <w:rFonts w:ascii="Arial" w:hAnsi="Arial" w:cs="Arial"/>
        </w:rPr>
        <w:t>; tel. +420 224 851</w:t>
      </w:r>
      <w:r w:rsidR="00CD2126" w:rsidRPr="00FF1D0D">
        <w:rPr>
          <w:rFonts w:ascii="Arial" w:hAnsi="Arial" w:cs="Arial"/>
        </w:rPr>
        <w:t> </w:t>
      </w:r>
      <w:r w:rsidR="00553211" w:rsidRPr="00FF1D0D">
        <w:rPr>
          <w:rFonts w:ascii="Arial" w:hAnsi="Arial" w:cs="Arial"/>
        </w:rPr>
        <w:t>111</w:t>
      </w:r>
      <w:r w:rsidR="00CD2126" w:rsidRPr="00FF1D0D">
        <w:rPr>
          <w:rFonts w:ascii="Arial" w:hAnsi="Arial" w:cs="Arial"/>
        </w:rPr>
        <w:t>, dat. schránka: bxtaaw4</w:t>
      </w:r>
    </w:p>
    <w:p w14:paraId="0461FD30" w14:textId="4E74E473" w:rsidR="00553211" w:rsidRPr="00FF1D0D"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Účel zpracování osobních údajů:</w:t>
      </w:r>
      <w:r w:rsidR="005A0EA5" w:rsidRPr="00FF1D0D">
        <w:rPr>
          <w:rFonts w:ascii="Arial" w:hAnsi="Arial" w:cs="Arial"/>
        </w:rPr>
        <w:t xml:space="preserve"> plnění požadavků vyplývajících z právních předpisů upravujících objednávání zboží a služeb</w:t>
      </w:r>
      <w:r w:rsidR="00535ABC">
        <w:rPr>
          <w:rFonts w:ascii="Arial" w:hAnsi="Arial" w:cs="Arial"/>
        </w:rPr>
        <w:t>.</w:t>
      </w:r>
    </w:p>
    <w:p w14:paraId="3E3AC9CB" w14:textId="314D0078" w:rsidR="00553211" w:rsidRPr="00FF1D0D"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Právní základ zpracování:</w:t>
      </w:r>
      <w:r w:rsidR="005A0EA5" w:rsidRPr="00FF1D0D">
        <w:rPr>
          <w:rFonts w:ascii="Arial" w:hAnsi="Arial" w:cs="Arial"/>
        </w:rPr>
        <w:t xml:space="preserve"> </w:t>
      </w:r>
      <w:r w:rsidR="00126436" w:rsidRPr="00FF1D0D">
        <w:rPr>
          <w:rFonts w:ascii="Arial" w:hAnsi="Arial" w:cs="Arial"/>
        </w:rPr>
        <w:t>plnění smlouvy, jejíž smluvní stranou je subjekt údajů</w:t>
      </w:r>
      <w:r w:rsidR="009B6C07" w:rsidRPr="00FF1D0D">
        <w:rPr>
          <w:rFonts w:ascii="Arial" w:hAnsi="Arial" w:cs="Arial"/>
        </w:rPr>
        <w:t xml:space="preserve"> nebo pro provedení opatření přijatých před uzavřením smlouvy na žádost tohoto subjektu údajů dle čl. 6 odst. 1 písm. b) obecného nařízení o ochraně osobních údajů; </w:t>
      </w:r>
      <w:r w:rsidR="005A0EA5" w:rsidRPr="00FF1D0D">
        <w:rPr>
          <w:rFonts w:ascii="Arial" w:hAnsi="Arial" w:cs="Arial"/>
        </w:rPr>
        <w:t>zákon č. 563/1991 Sb., o účetnictví, ve znění pozdějších předpisů; zákon č. 235/2004 Sb., o dani z přidané hodnoty, ve znění pozdějších předpisů</w:t>
      </w:r>
      <w:r w:rsidR="00D55AE1" w:rsidRPr="00FF1D0D">
        <w:rPr>
          <w:rFonts w:ascii="Arial" w:hAnsi="Arial" w:cs="Arial"/>
        </w:rPr>
        <w:t>; zákon č. 320/2001 Sb., o finanční kontrole ve veřejné správě, ve znění pozdějších předpisů a související předpisy</w:t>
      </w:r>
      <w:r w:rsidR="006D1D33">
        <w:rPr>
          <w:rFonts w:ascii="Arial" w:hAnsi="Arial" w:cs="Arial"/>
        </w:rPr>
        <w:t>.</w:t>
      </w:r>
    </w:p>
    <w:p w14:paraId="705C42CA" w14:textId="65EB87AB" w:rsidR="00553211" w:rsidRPr="00FF1D0D"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Kategorie příjemců s přístupem k osobním údajům</w:t>
      </w:r>
      <w:r w:rsidR="00155DB1" w:rsidRPr="00FF1D0D">
        <w:rPr>
          <w:rFonts w:ascii="Arial" w:hAnsi="Arial" w:cs="Arial"/>
        </w:rPr>
        <w:t>:</w:t>
      </w:r>
      <w:r w:rsidR="00D55AE1" w:rsidRPr="00FF1D0D">
        <w:rPr>
          <w:rFonts w:ascii="Arial" w:hAnsi="Arial" w:cs="Arial"/>
        </w:rPr>
        <w:t xml:space="preserve"> zaměstnanci</w:t>
      </w:r>
      <w:r w:rsidR="00535ABC">
        <w:rPr>
          <w:rFonts w:ascii="Arial" w:hAnsi="Arial" w:cs="Arial"/>
        </w:rPr>
        <w:t xml:space="preserve"> ČOI</w:t>
      </w:r>
      <w:r w:rsidR="00D55AE1" w:rsidRPr="00FF1D0D">
        <w:rPr>
          <w:rFonts w:ascii="Arial" w:hAnsi="Arial" w:cs="Arial"/>
        </w:rPr>
        <w:t xml:space="preserve"> pověření evidencí a vystavováním objednávek</w:t>
      </w:r>
      <w:r w:rsidR="00017586" w:rsidRPr="00FF1D0D">
        <w:rPr>
          <w:rFonts w:ascii="Arial" w:hAnsi="Arial" w:cs="Arial"/>
        </w:rPr>
        <w:t xml:space="preserve"> či smluv, zaměstnanci odboru ekonomického, příslušní vedoucí zaměstnanci</w:t>
      </w:r>
      <w:r w:rsidR="009B6C07" w:rsidRPr="00FF1D0D">
        <w:rPr>
          <w:rFonts w:ascii="Arial" w:hAnsi="Arial" w:cs="Arial"/>
        </w:rPr>
        <w:t xml:space="preserve"> a další zaměstnanci zajišťující</w:t>
      </w:r>
      <w:r w:rsidR="00126436" w:rsidRPr="00FF1D0D">
        <w:rPr>
          <w:rFonts w:ascii="Arial" w:hAnsi="Arial" w:cs="Arial"/>
        </w:rPr>
        <w:t xml:space="preserve"> související aktivity</w:t>
      </w:r>
      <w:r w:rsidR="00535ABC">
        <w:rPr>
          <w:rFonts w:ascii="Arial" w:hAnsi="Arial" w:cs="Arial"/>
        </w:rPr>
        <w:t>.</w:t>
      </w:r>
    </w:p>
    <w:p w14:paraId="1E7B3B9E" w14:textId="77777777" w:rsidR="00155DB1" w:rsidRPr="00FF1D0D"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Osobní údaje nemáme v úmyslu předat do třetí země nebo mezinárodní organizaci, zároveň sdělujeme, že neexistuje rozhodnutí Komise o odpovídající ochraně.</w:t>
      </w:r>
    </w:p>
    <w:p w14:paraId="78AAD62A" w14:textId="17C09419" w:rsidR="00155DB1" w:rsidRPr="00FF1D0D"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Osobní údaje budou uloženy po dobu:</w:t>
      </w:r>
      <w:r w:rsidR="00017586" w:rsidRPr="00FF1D0D">
        <w:rPr>
          <w:rFonts w:ascii="Arial" w:hAnsi="Arial" w:cs="Arial"/>
        </w:rPr>
        <w:t xml:space="preserve"> 5 nebo 10 let stanovenou spisovým a skartačním řádem na základě příslušného právního předpisu</w:t>
      </w:r>
      <w:r w:rsidR="00535ABC">
        <w:rPr>
          <w:rFonts w:ascii="Arial" w:hAnsi="Arial" w:cs="Arial"/>
        </w:rPr>
        <w:t>.</w:t>
      </w:r>
    </w:p>
    <w:p w14:paraId="4CE70B2F" w14:textId="77777777" w:rsidR="00155DB1" w:rsidRPr="00FF1D0D"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14:paraId="56A4E2B7" w14:textId="6DC94D5C" w:rsidR="00155DB1" w:rsidRPr="00FF1D0D"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Máte právo podat stížnost u dozorového úřadu, kterým je Úřad pro ochranu osobních údajů, pplk. Sochora 727/27, 170 00 Praha 7, tel. +420 234 665</w:t>
      </w:r>
      <w:r w:rsidR="00535ABC">
        <w:rPr>
          <w:rFonts w:ascii="Arial" w:hAnsi="Arial" w:cs="Arial"/>
        </w:rPr>
        <w:t> </w:t>
      </w:r>
      <w:r w:rsidRPr="00FF1D0D">
        <w:rPr>
          <w:rFonts w:ascii="Arial" w:hAnsi="Arial" w:cs="Arial"/>
        </w:rPr>
        <w:t>111</w:t>
      </w:r>
      <w:r w:rsidR="00535ABC">
        <w:rPr>
          <w:rFonts w:ascii="Arial" w:hAnsi="Arial" w:cs="Arial"/>
        </w:rPr>
        <w:t>.</w:t>
      </w:r>
    </w:p>
    <w:p w14:paraId="0E9A5BC1" w14:textId="5EA9C612" w:rsidR="00272E0F" w:rsidRPr="00FF1D0D"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Poskytování osobních údajů je: zákonným požadavkem</w:t>
      </w:r>
      <w:r w:rsidR="00535ABC">
        <w:rPr>
          <w:rFonts w:ascii="Arial" w:hAnsi="Arial" w:cs="Arial"/>
        </w:rPr>
        <w:t>.</w:t>
      </w:r>
    </w:p>
    <w:p w14:paraId="52BEA359" w14:textId="32207FED" w:rsidR="00272E0F" w:rsidRPr="00FF1D0D"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Důsledkem neposkytnutí osobních údajů je:</w:t>
      </w:r>
      <w:r w:rsidR="009B6C07" w:rsidRPr="00FF1D0D">
        <w:rPr>
          <w:rFonts w:ascii="Arial" w:hAnsi="Arial" w:cs="Arial"/>
        </w:rPr>
        <w:t xml:space="preserve"> nemožnost uzavření objednávky nebo smlouvy</w:t>
      </w:r>
      <w:r w:rsidR="00535ABC">
        <w:rPr>
          <w:rFonts w:ascii="Arial" w:hAnsi="Arial" w:cs="Arial"/>
        </w:rPr>
        <w:t>.</w:t>
      </w:r>
    </w:p>
    <w:p w14:paraId="768D7BEC" w14:textId="77777777"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FF1D0D">
        <w:rPr>
          <w:rFonts w:ascii="Arial" w:hAnsi="Arial" w:cs="Arial"/>
        </w:rPr>
        <w:t>Osobní údaje nebudou předmětem automatizovaného</w:t>
      </w:r>
      <w:r>
        <w:rPr>
          <w:rFonts w:ascii="Arial" w:hAnsi="Arial" w:cs="Arial"/>
        </w:rPr>
        <w:t xml:space="preserve"> rozhodování.</w:t>
      </w:r>
    </w:p>
    <w:p w14:paraId="2CD810D6" w14:textId="77777777"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ED"/>
    <w:rsid w:val="00017586"/>
    <w:rsid w:val="00126436"/>
    <w:rsid w:val="00155DB1"/>
    <w:rsid w:val="00272E0F"/>
    <w:rsid w:val="00317A41"/>
    <w:rsid w:val="003B389B"/>
    <w:rsid w:val="003B59ED"/>
    <w:rsid w:val="00410757"/>
    <w:rsid w:val="00535ABC"/>
    <w:rsid w:val="00553211"/>
    <w:rsid w:val="005A0EA5"/>
    <w:rsid w:val="0068634C"/>
    <w:rsid w:val="006D1D33"/>
    <w:rsid w:val="007F3161"/>
    <w:rsid w:val="00881AA4"/>
    <w:rsid w:val="009B6C07"/>
    <w:rsid w:val="00A65057"/>
    <w:rsid w:val="00CD2126"/>
    <w:rsid w:val="00D55AE1"/>
    <w:rsid w:val="00D973A3"/>
    <w:rsid w:val="00DA546C"/>
    <w:rsid w:val="00E90D7A"/>
    <w:rsid w:val="00FF1D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477F"/>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440</Words>
  <Characters>2601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Peslar Martin, Mgr., DiS.</cp:lastModifiedBy>
  <cp:revision>9</cp:revision>
  <cp:lastPrinted>2018-06-11T06:52:00Z</cp:lastPrinted>
  <dcterms:created xsi:type="dcterms:W3CDTF">2018-06-08T08:25:00Z</dcterms:created>
  <dcterms:modified xsi:type="dcterms:W3CDTF">2024-04-16T13:53:00Z</dcterms:modified>
</cp:coreProperties>
</file>